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宋体"/>
          <w:sz w:val="44"/>
        </w:rPr>
      </w:pPr>
      <w:r>
        <w:rPr>
          <w:rFonts w:hint="eastAsia" w:ascii="方正小标宋_GBK" w:eastAsia="方正小标宋_GBK"/>
          <w:sz w:val="44"/>
        </w:rPr>
        <w:t>唐山市公安交通警察支队2021年单位预算信息公开情况说明</w:t>
      </w:r>
    </w:p>
    <w:p>
      <w:pPr>
        <w:spacing w:line="500" w:lineRule="exact"/>
        <w:ind w:firstLine="560" w:firstLineChars="200"/>
        <w:jc w:val="left"/>
        <w:rPr>
          <w:rFonts w:ascii="Times New Roman" w:hAnsi="宋体"/>
          <w:sz w:val="28"/>
        </w:rPr>
      </w:pPr>
      <w:r>
        <w:rPr>
          <w:rFonts w:hint="eastAsia" w:ascii="Times New Roman" w:eastAsia="方正仿宋_GBK"/>
          <w:sz w:val="28"/>
        </w:rPr>
        <w:t>按照《预算法》、《地方预决算公开操作规程》和《河北省省级预算公开办法》规定，现将唐山市公安交通警察支队2021年单位预算公开如下：</w:t>
      </w:r>
    </w:p>
    <w:p>
      <w:pPr>
        <w:spacing w:before="156" w:beforeLines="50" w:after="156" w:afterLines="50"/>
        <w:ind w:firstLine="640" w:firstLineChars="200"/>
        <w:jc w:val="left"/>
        <w:rPr>
          <w:rFonts w:ascii="Times New Roman" w:hAnsi="宋体"/>
          <w:sz w:val="32"/>
        </w:rPr>
      </w:pPr>
      <w:r>
        <w:rPr>
          <w:rFonts w:hint="eastAsia" w:ascii="黑体" w:eastAsia="黑体"/>
          <w:sz w:val="32"/>
        </w:rPr>
        <w:t>一、单位职责及机构设置情况</w:t>
      </w:r>
    </w:p>
    <w:p>
      <w:pPr>
        <w:ind w:firstLine="640" w:firstLineChars="200"/>
        <w:jc w:val="left"/>
        <w:rPr>
          <w:rFonts w:ascii="Times New Roman" w:hAnsi="宋体"/>
          <w:b/>
          <w:sz w:val="32"/>
        </w:rPr>
      </w:pPr>
      <w:r>
        <w:rPr>
          <w:rFonts w:hint="eastAsia" w:ascii="方正楷体_GBK" w:eastAsia="方正楷体_GBK"/>
          <w:b/>
          <w:sz w:val="32"/>
        </w:rPr>
        <w:t>单位职责：</w:t>
      </w:r>
    </w:p>
    <w:p>
      <w:pPr>
        <w:spacing w:line="500" w:lineRule="exact"/>
        <w:ind w:firstLine="560" w:firstLineChars="200"/>
        <w:jc w:val="left"/>
        <w:rPr>
          <w:rFonts w:ascii="Times New Roman" w:eastAsia="方正仿宋_GBK"/>
          <w:sz w:val="28"/>
        </w:rPr>
      </w:pPr>
      <w:r>
        <w:rPr>
          <w:rFonts w:ascii="Times New Roman" w:eastAsia="方正仿宋_GBK"/>
          <w:sz w:val="28"/>
        </w:rPr>
        <w:t>依法管理全市城乡道路交通、包括交通安全宣传教育、交通指挥、维护交通秩序、处理交通事故和车辆检验；驾驶员考核与发牌发证、路障管理及城市交通标志、标线等安全设施的设置与管理。</w:t>
      </w:r>
    </w:p>
    <w:p>
      <w:pPr>
        <w:spacing w:line="500" w:lineRule="exact"/>
        <w:ind w:firstLine="560" w:firstLineChars="200"/>
        <w:jc w:val="left"/>
        <w:rPr>
          <w:rFonts w:ascii="Times New Roman" w:eastAsia="方正仿宋_GBK"/>
          <w:sz w:val="28"/>
        </w:rPr>
      </w:pPr>
    </w:p>
    <w:p>
      <w:pPr>
        <w:ind w:firstLine="640" w:firstLineChars="200"/>
        <w:jc w:val="left"/>
        <w:rPr>
          <w:rFonts w:ascii="Times New Roman" w:hAnsi="宋体"/>
          <w:b/>
          <w:sz w:val="32"/>
        </w:rPr>
      </w:pPr>
      <w:r>
        <w:rPr>
          <w:rFonts w:hint="eastAsia" w:ascii="方正楷体_GBK" w:eastAsia="方正楷体_GBK"/>
          <w:b/>
          <w:sz w:val="32"/>
        </w:rPr>
        <w:t>机构设置：</w:t>
      </w:r>
    </w:p>
    <w:p>
      <w:pPr>
        <w:jc w:val="center"/>
        <w:rPr>
          <w:rFonts w:ascii="Times New Roman" w:hAnsi="宋体"/>
          <w:sz w:val="32"/>
        </w:rPr>
      </w:pPr>
      <w:r>
        <w:rPr>
          <w:rFonts w:hint="eastAsia" w:ascii="方正小标宋_GBK" w:eastAsia="方正小标宋_GBK"/>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vAlign w:val="center"/>
          </w:tcPr>
          <w:p>
            <w:pPr>
              <w:spacing w:line="300" w:lineRule="exact"/>
              <w:jc w:val="left"/>
              <w:rPr>
                <w:rFonts w:ascii="方正书宋_GBK" w:eastAsia="方正书宋_GBK"/>
              </w:rPr>
            </w:pPr>
            <w:r>
              <w:rPr>
                <w:rFonts w:hint="eastAsia" w:ascii="方正书宋_GBK" w:eastAsia="方正书宋_GBK"/>
              </w:rPr>
              <w:t>唐山市公安交通警察支队</w:t>
            </w:r>
          </w:p>
        </w:tc>
        <w:tc>
          <w:tcPr>
            <w:tcW w:w="1843"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12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827"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rPr>
          <w:rFonts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按照预算管理有关规定，目前我单位预算的编制实行综合预算管理，即全部收入和支出都反映在预算中。唐山市公安交通警察支队机关的收支包含在</w:t>
      </w:r>
      <w:r>
        <w:rPr>
          <w:rFonts w:hint="eastAsia" w:ascii="Times New Roman" w:eastAsia="方正仿宋_GBK"/>
          <w:sz w:val="28"/>
          <w:lang w:eastAsia="zh-CN"/>
        </w:rPr>
        <w:t>单位</w:t>
      </w:r>
      <w:r>
        <w:rPr>
          <w:rFonts w:hint="eastAsia" w:ascii="Times New Roman" w:eastAsia="方正仿宋_GBK"/>
          <w:sz w:val="28"/>
        </w:rPr>
        <w:t>预算中。</w:t>
      </w:r>
    </w:p>
    <w:p>
      <w:pPr>
        <w:spacing w:line="500" w:lineRule="exact"/>
        <w:ind w:firstLine="640" w:firstLineChars="200"/>
        <w:jc w:val="left"/>
        <w:rPr>
          <w:rFonts w:ascii="Times New Roman" w:eastAsia="方正仿宋_GBK"/>
          <w:sz w:val="32"/>
          <w:szCs w:val="32"/>
        </w:rPr>
      </w:pPr>
      <w:r>
        <w:rPr>
          <w:rFonts w:ascii="Times New Roman" w:eastAsia="方正仿宋_GBK"/>
          <w:sz w:val="32"/>
          <w:szCs w:val="32"/>
        </w:rPr>
        <w:t>1、收入说明</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反映本</w:t>
      </w:r>
      <w:r>
        <w:rPr>
          <w:rFonts w:hint="eastAsia" w:ascii="Times New Roman" w:hAnsi="Times New Roman" w:eastAsia="方正仿宋_GBK"/>
          <w:sz w:val="32"/>
          <w:szCs w:val="32"/>
        </w:rPr>
        <w:t>单位</w:t>
      </w:r>
      <w:r>
        <w:rPr>
          <w:rFonts w:ascii="Times New Roman" w:hAnsi="Times New Roman" w:eastAsia="方正仿宋_GBK"/>
          <w:sz w:val="32"/>
          <w:szCs w:val="32"/>
        </w:rPr>
        <w:t>当年全部收入。20</w:t>
      </w:r>
      <w:r>
        <w:rPr>
          <w:rFonts w:hint="eastAsia" w:ascii="Times New Roman" w:hAnsi="Times New Roman" w:eastAsia="方正仿宋_GBK"/>
          <w:sz w:val="32"/>
          <w:szCs w:val="32"/>
        </w:rPr>
        <w:t>21</w:t>
      </w:r>
      <w:r>
        <w:rPr>
          <w:rFonts w:ascii="Times New Roman" w:hAnsi="Times New Roman" w:eastAsia="方正仿宋_GBK"/>
          <w:sz w:val="32"/>
          <w:szCs w:val="32"/>
        </w:rPr>
        <w:t>年预算收入</w:t>
      </w:r>
      <w:r>
        <w:rPr>
          <w:rFonts w:hint="eastAsia" w:ascii="Times New Roman" w:hAnsi="Times New Roman" w:eastAsia="方正仿宋_GBK"/>
          <w:sz w:val="32"/>
          <w:szCs w:val="32"/>
          <w:lang w:val="en-US" w:eastAsia="zh-CN"/>
        </w:rPr>
        <w:t>11062</w:t>
      </w:r>
      <w:r>
        <w:rPr>
          <w:rFonts w:ascii="Times New Roman" w:hAnsi="Times New Roman" w:eastAsia="方正仿宋_GBK"/>
          <w:sz w:val="32"/>
          <w:szCs w:val="32"/>
        </w:rPr>
        <w:t>万元，其中：一般公共预算收入</w:t>
      </w: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1062</w:t>
      </w:r>
      <w:r>
        <w:rPr>
          <w:rFonts w:ascii="Times New Roman" w:hAnsi="Times New Roman" w:eastAsia="方正仿宋_GBK"/>
          <w:sz w:val="32"/>
          <w:szCs w:val="32"/>
        </w:rPr>
        <w:t>万元，</w:t>
      </w:r>
      <w:r>
        <w:rPr>
          <w:rFonts w:hint="eastAsia" w:ascii="Times New Roman" w:hAnsi="Times New Roman" w:eastAsia="方正仿宋_GBK"/>
          <w:sz w:val="32"/>
          <w:szCs w:val="32"/>
        </w:rPr>
        <w:t>基金预算</w:t>
      </w:r>
      <w:r>
        <w:rPr>
          <w:rFonts w:ascii="Times New Roman" w:hAnsi="Times New Roman" w:eastAsia="方正仿宋_GBK"/>
          <w:sz w:val="32"/>
          <w:szCs w:val="32"/>
        </w:rPr>
        <w:t>收入</w:t>
      </w:r>
      <w:r>
        <w:rPr>
          <w:rFonts w:hint="eastAsia" w:ascii="Times New Roman" w:hAnsi="Times New Roman" w:eastAsia="方正仿宋_GBK"/>
          <w:sz w:val="32"/>
          <w:szCs w:val="32"/>
        </w:rPr>
        <w:t>0</w:t>
      </w:r>
      <w:r>
        <w:rPr>
          <w:rFonts w:ascii="Times New Roman" w:hAnsi="Times New Roman" w:eastAsia="方正仿宋_GBK"/>
          <w:sz w:val="32"/>
          <w:szCs w:val="32"/>
        </w:rPr>
        <w:t>万元，</w:t>
      </w:r>
      <w:r>
        <w:rPr>
          <w:rFonts w:hint="eastAsia" w:ascii="Times New Roman" w:hAnsi="Times New Roman" w:eastAsia="方正仿宋_GBK"/>
          <w:sz w:val="32"/>
          <w:szCs w:val="32"/>
        </w:rPr>
        <w:t>财政专户核拨收入0</w:t>
      </w:r>
      <w:r>
        <w:rPr>
          <w:rFonts w:ascii="Times New Roman" w:hAnsi="Times New Roman" w:eastAsia="方正仿宋_GBK"/>
          <w:sz w:val="32"/>
          <w:szCs w:val="32"/>
        </w:rPr>
        <w:t>万元</w:t>
      </w:r>
      <w:r>
        <w:rPr>
          <w:rFonts w:hint="eastAsia" w:ascii="Times New Roman" w:hAnsi="Times New Roman" w:eastAsia="方正仿宋_GBK"/>
          <w:sz w:val="32"/>
          <w:szCs w:val="32"/>
        </w:rPr>
        <w:t>，其他来源收入（单位资金）0万元。</w:t>
      </w:r>
    </w:p>
    <w:p>
      <w:pPr>
        <w:spacing w:line="500" w:lineRule="exact"/>
        <w:ind w:firstLine="640" w:firstLineChars="200"/>
        <w:jc w:val="left"/>
        <w:rPr>
          <w:rFonts w:ascii="Times New Roman" w:eastAsia="方正仿宋_GBK"/>
          <w:sz w:val="32"/>
          <w:szCs w:val="32"/>
        </w:rPr>
      </w:pPr>
      <w:r>
        <w:rPr>
          <w:rFonts w:ascii="Times New Roman" w:eastAsia="方正仿宋_GBK"/>
          <w:sz w:val="32"/>
          <w:szCs w:val="32"/>
        </w:rPr>
        <w:t>2、支出说明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eastAsia="方正仿宋_GBK"/>
          <w:sz w:val="32"/>
          <w:szCs w:val="32"/>
        </w:rPr>
      </w:pPr>
      <w:r>
        <w:rPr>
          <w:rFonts w:ascii="Times New Roman" w:eastAsia="方正仿宋_GBK"/>
          <w:sz w:val="32"/>
          <w:szCs w:val="32"/>
        </w:rPr>
        <w:t>收支预算总表、项目支出表按经济分类和支出功能分类科目编制，反映唐山市公安交通警察支队年度单位预算中支出预算的总体情况。2021年支出预算11062万元，其中项目支出11062万元。主要为道路交通秩序专项业务经费496万元，交通协管业务经费2000万元，车辆管理专项业务经费3330万元，交管业务费3036万元，车辆管理服务费1000万元，基建工程款1000万元，综合监管中心系统建设及运行经费200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eastAsia="方正仿宋_GBK"/>
          <w:sz w:val="32"/>
          <w:szCs w:val="32"/>
        </w:rPr>
      </w:pPr>
      <w:r>
        <w:rPr>
          <w:rFonts w:ascii="Times New Roman" w:eastAsia="方正仿宋_GBK"/>
          <w:sz w:val="32"/>
          <w:szCs w:val="32"/>
        </w:rPr>
        <w:t>3、比上年增减情况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eastAsia="方正仿宋_GBK"/>
          <w:sz w:val="32"/>
          <w:szCs w:val="32"/>
        </w:rPr>
      </w:pPr>
      <w:r>
        <w:rPr>
          <w:rFonts w:ascii="Times New Roman" w:eastAsia="方正仿宋_GBK"/>
          <w:sz w:val="32"/>
          <w:szCs w:val="32"/>
        </w:rPr>
        <w:t>2021年预算收支安排11062万元，较2020年预算增加1914.4万元，由于近年来公安部推出便民服务措施力度加大，使得车驾管成本性支出大幅提升，且按照省局相关要求为保障如期完成省局相关建设目标，2021年度加大了智慧交管投入。</w:t>
      </w:r>
    </w:p>
    <w:p>
      <w:pPr>
        <w:spacing w:line="500" w:lineRule="exact"/>
        <w:ind w:firstLine="640" w:firstLineChars="200"/>
        <w:jc w:val="left"/>
        <w:rPr>
          <w:rFonts w:ascii="Times New Roman" w:eastAsia="方正仿宋_GBK"/>
          <w:sz w:val="32"/>
          <w:szCs w:val="32"/>
        </w:rPr>
      </w:pP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三、机关运行经费安排情况</w:t>
      </w:r>
    </w:p>
    <w:p>
      <w:pPr>
        <w:spacing w:line="500" w:lineRule="exact"/>
        <w:ind w:firstLine="560" w:firstLineChars="200"/>
        <w:jc w:val="left"/>
        <w:rPr>
          <w:rFonts w:ascii="Times New Roman" w:eastAsia="方正仿宋_GBK"/>
          <w:sz w:val="28"/>
        </w:rPr>
      </w:pPr>
      <w:r>
        <w:rPr>
          <w:rFonts w:ascii="Times New Roman" w:eastAsia="方正仿宋_GBK"/>
          <w:sz w:val="28"/>
        </w:rPr>
        <w:t>无</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四、财政拨款“三公”经费预算情况</w:t>
      </w:r>
    </w:p>
    <w:p>
      <w:pPr>
        <w:spacing w:line="500" w:lineRule="exact"/>
        <w:ind w:firstLine="560" w:firstLineChars="200"/>
        <w:jc w:val="left"/>
        <w:rPr>
          <w:rFonts w:ascii="Times New Roman" w:eastAsia="方正仿宋_GBK"/>
          <w:sz w:val="28"/>
        </w:rPr>
      </w:pPr>
      <w:r>
        <w:rPr>
          <w:rFonts w:ascii="Times New Roman" w:eastAsia="方正仿宋_GBK"/>
          <w:sz w:val="28"/>
        </w:rPr>
        <w:t>无</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五、预算绩效信息</w:t>
      </w:r>
    </w:p>
    <w:p>
      <w:pPr>
        <w:ind w:firstLine="560" w:firstLineChars="200"/>
        <w:jc w:val="left"/>
        <w:rPr>
          <w:rFonts w:ascii="Times New Roman" w:hAnsi="宋体"/>
          <w:b/>
          <w:sz w:val="28"/>
        </w:rPr>
      </w:pPr>
      <w:r>
        <w:rPr>
          <w:rFonts w:hint="eastAsia" w:ascii="方正仿宋_GBK" w:eastAsia="方正仿宋_GBK"/>
          <w:b/>
          <w:sz w:val="28"/>
        </w:rPr>
        <w:t>1、道路交通秩序专项业务经费绩效目标表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1.依据公安部警务装备配置标准，通过经费投入逐年提升警务装备配置比例，不断提升警务装备配置水平，保障民警执勤执法安全，保障全市道路交通安全稳定。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酒精检测仪数量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购买酒精检测仪数量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100台</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口罩数量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购买口罩的数量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≥200000个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酒精吹嘴数量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购买酒精吹嘴的数量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130000个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毒纸数量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购买毒纸的数量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15000张</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肩灯数量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购买肩灯的数量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500副</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手套数量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购买手套的数量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17000副</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反光背心个数</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购买反光背心的数量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300个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警务服装数量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购买警务服装的数量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≥6000件</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反光锥筒数量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购买反光锥筒的数量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2000个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购置合格率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购置质量合格的数量占购置总数量的比例</w:t>
            </w:r>
          </w:p>
        </w:tc>
        <w:tc>
          <w:tcPr>
            <w:tcW w:w="2551" w:type="dxa"/>
            <w:vAlign w:val="center"/>
          </w:tcPr>
          <w:p>
            <w:pPr>
              <w:spacing w:line="300" w:lineRule="exact"/>
              <w:jc w:val="left"/>
              <w:rPr>
                <w:rFonts w:ascii="方正书宋_GBK" w:eastAsia="方正书宋_GBK"/>
              </w:rPr>
            </w:pPr>
            <w:r>
              <w:rPr>
                <w:rFonts w:ascii="方正书宋_GBK" w:eastAsia="方正书宋_GBK"/>
              </w:rPr>
              <w:t>100%</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采购完成时间</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采购完成的时间</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2021年10月31日前</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≤496万元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持续保证业务开展，保障全市道路</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不断提升警务装备配置水平，保证民警执勤执法安全，保障全市道路交通安全稳定</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交通违法处理群众满意度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交通违法处理群众满意度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ascii="Times New Roman" w:hAnsi="宋体"/>
          <w:b/>
          <w:sz w:val="28"/>
        </w:rPr>
      </w:pPr>
      <w:r>
        <w:rPr>
          <w:rFonts w:hint="eastAsia" w:ascii="方正仿宋_GBK" w:eastAsia="方正仿宋_GBK"/>
          <w:b/>
          <w:sz w:val="28"/>
        </w:rPr>
        <w:t>2、车辆管理专项业务经费绩效目标表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1.通过采购各类机动车号牌、行驶证、驾驶证、机动车登记证书等半成品，保证全市及各县机动车车辆管理及驾驶员管理工作有序开展，提升全市机动车及驾驶员管理水平，确保无故障车行驶上路。</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各类机动车号牌数量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采购各类机动车号牌半成品的数量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≥1600000副</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行驶证、驾驶证、登记证书数量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购买行驶证、驾驶证、登记证书的数量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≥2200000本</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购置合格率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购置质量合格的数量占购置总数量的比例</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采购完成时间</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采购完成的时间</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2021年12月31日前</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≤3330万元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保证车驾管工作有序开展</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保证全市及各县机动车车辆管理及驾驶员管理工作有序开展，提升全市机动车及驾驶员管理水平</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群众对车驾管业务满意度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群众对车管业务满意度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ascii="Times New Roman" w:hAnsi="宋体"/>
          <w:b/>
          <w:sz w:val="28"/>
        </w:rPr>
      </w:pPr>
      <w:r>
        <w:rPr>
          <w:rFonts w:hint="eastAsia" w:ascii="方正仿宋_GBK" w:eastAsia="方正仿宋_GBK"/>
          <w:b/>
          <w:sz w:val="28"/>
        </w:rPr>
        <w:t>3、交通协管业务经费绩效目标表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1.通过购买第三方交通协管服务，聘请车驾管协警380人，缓解警力不足问题，补充车驾管管理力量，保障业务工作顺利开展。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购买车驾管协管服务人次</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购买车驾管协管各业务岗位服务人次，确保工作顺利开展</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380人</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考勤出勤率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全部车驾管协管服务人员实际出勤时间占应出勤时间的比重</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协管员服务费用支付及时性</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按照合同约定及时支付交通协管服务费用</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按月支付</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≤2000万元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保障业务工作顺利开展</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补充车驾管管理力量，缓解警力不足问题，保障业务工作顺利开展</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群众对交管工作满意度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ascii="Times New Roman" w:hAnsi="宋体"/>
          <w:b/>
          <w:sz w:val="28"/>
        </w:rPr>
      </w:pPr>
      <w:r>
        <w:rPr>
          <w:rFonts w:hint="eastAsia" w:ascii="方正仿宋_GBK" w:eastAsia="方正仿宋_GBK"/>
          <w:b/>
          <w:sz w:val="28"/>
        </w:rPr>
        <w:t>4、车辆管理服务费绩效目标表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1.通过对我市机动车反光号牌加工服务、车辆照相服务等工作，加大对新车上牌照等管控力度，确保车辆安全上路行驶。</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车辆照相服务数量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车辆照相服务数量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≥260000张</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车辆牌照加工数量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车辆牌照加工数量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≥300000副</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加工服务合格率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加工服务质量合格数量占加工总数量的%</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车辆牌照的加工服务及时率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车辆牌照加工服务的及时程度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≤2小时</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≤1000万元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确保车辆安全上路行驶</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保障全市车辆管理，确保车辆安全上路行驶</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群众对车辆上牌业务满意度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群众对车辆上牌业务满意度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ascii="Times New Roman" w:hAnsi="宋体"/>
          <w:b/>
          <w:sz w:val="28"/>
        </w:rPr>
      </w:pPr>
      <w:r>
        <w:rPr>
          <w:rFonts w:hint="eastAsia" w:ascii="方正仿宋_GBK" w:eastAsia="方正仿宋_GBK"/>
          <w:b/>
          <w:sz w:val="28"/>
        </w:rPr>
        <w:t>5、基建工程款绩效目标表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1.支付车管所档案中心工程尾款，方便推进工作运行，强化和提升档案管理工作。</w:t>
            </w:r>
          </w:p>
          <w:p>
            <w:pPr>
              <w:spacing w:line="300" w:lineRule="exact"/>
              <w:jc w:val="left"/>
              <w:rPr>
                <w:rFonts w:ascii="方正书宋_GBK" w:eastAsia="方正书宋_GBK"/>
              </w:rPr>
            </w:pPr>
            <w:r>
              <w:rPr>
                <w:rFonts w:hint="eastAsia" w:ascii="方正书宋_GBK" w:eastAsia="方正书宋_GBK"/>
              </w:rPr>
              <w:t>2.建设办公场所及服务中心，为工作人员提供良好的办公环境，更好的服务辖区，减少道路交通事故。</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资金支持办公场所数量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支持办公场所的数量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≤3个</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工程验收合格标准</w:t>
            </w:r>
          </w:p>
        </w:tc>
        <w:tc>
          <w:tcPr>
            <w:tcW w:w="2551" w:type="dxa"/>
            <w:vAlign w:val="center"/>
          </w:tcPr>
          <w:p>
            <w:pPr>
              <w:spacing w:line="300" w:lineRule="exact"/>
              <w:jc w:val="left"/>
              <w:rPr>
                <w:rFonts w:ascii="方正书宋_GBK" w:eastAsia="方正书宋_GBK"/>
              </w:rPr>
            </w:pPr>
            <w:r>
              <w:rPr>
                <w:rFonts w:ascii="方正书宋_GBK" w:eastAsia="方正书宋_GBK"/>
              </w:rPr>
              <w:t>100%</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资金支付及时性</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资金支付的及时程度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一年内支付</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≤1000万元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档案管理工作不断提升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强化和提升档案管理工作</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不断提升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业务保障能力持续提升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为工作人员提供良好的办公环境，保障业务开展</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ascii="Times New Roman" w:hAnsi="宋体"/>
          <w:b/>
          <w:sz w:val="28"/>
        </w:rPr>
      </w:pPr>
      <w:r>
        <w:rPr>
          <w:rFonts w:hint="eastAsia" w:ascii="方正仿宋_GBK" w:eastAsia="方正仿宋_GBK"/>
          <w:b/>
          <w:sz w:val="28"/>
        </w:rPr>
        <w:t>6、综合监管中心系统建设及运行经费绩效目标表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vAlign w:val="center"/>
          </w:tcPr>
          <w:p>
            <w:pPr>
              <w:spacing w:line="300" w:lineRule="exact"/>
              <w:jc w:val="left"/>
              <w:rPr>
                <w:rFonts w:ascii="方正书宋_GBK" w:eastAsia="方正书宋_GBK"/>
              </w:rPr>
            </w:pPr>
            <w:r>
              <w:rPr>
                <w:rFonts w:hint="eastAsia" w:ascii="方正书宋_GBK" w:eastAsia="方正书宋_GBK"/>
              </w:rPr>
              <w:t>1.落实省厅要求，推广应用车驾管业务监管系统作为全面加强公安交通管理综合业务监管的突破口，使用资金购置综合监管系统，保证开展业务网点信息备案、数据分析研判等工作。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硬件设备数量</w:t>
            </w:r>
            <w:r>
              <w:rPr>
                <w:rFonts w:hint="eastAsia" w:ascii="方正书宋_GBK" w:eastAsia="方正书宋_GBK"/>
              </w:rPr>
              <w:tab/>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购买硬件设备的数量</w:t>
            </w:r>
            <w:r>
              <w:rPr>
                <w:rFonts w:hint="eastAsia" w:ascii="方正书宋_GBK" w:eastAsia="方正书宋_GBK"/>
              </w:rPr>
              <w:tab/>
            </w:r>
          </w:p>
          <w:p>
            <w:pPr>
              <w:spacing w:line="300" w:lineRule="exact"/>
              <w:jc w:val="left"/>
              <w:rPr>
                <w:rFonts w:ascii="方正书宋_GBK" w:eastAsia="方正书宋_GBK"/>
              </w:rPr>
            </w:pPr>
          </w:p>
        </w:tc>
        <w:tc>
          <w:tcPr>
            <w:tcW w:w="2551" w:type="dxa"/>
            <w:vAlign w:val="center"/>
          </w:tcPr>
          <w:p>
            <w:pPr>
              <w:spacing w:line="300" w:lineRule="exact"/>
              <w:jc w:val="left"/>
              <w:rPr>
                <w:rFonts w:ascii="方正书宋_GBK" w:eastAsia="方正书宋_GBK"/>
              </w:rPr>
            </w:pPr>
            <w:r>
              <w:rPr>
                <w:rFonts w:hint="eastAsia" w:ascii="方正书宋_GBK" w:eastAsia="方正书宋_GBK"/>
              </w:rPr>
              <w:t>≥50套</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软件设备数量</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购买软件设备的数量</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≥2套</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硬件设备采购合格率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硬件设备采购合格产品比例</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≥95%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历史平均水平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采购及时率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软硬件采购完成时间</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2021年12月底前完成</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300" w:lineRule="exact"/>
              <w:jc w:val="center"/>
              <w:rPr>
                <w:rFonts w:ascii="方正书宋_GBK" w:eastAsia="方正书宋_GBK"/>
              </w:rPr>
            </w:p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≤200万元</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保证业务工作顺利开展</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及时购置综合监管系统专用设备，保证开展业务网点信息备案、数据分析研判等工作顺利开展</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jc w:val="left"/>
              <w:rPr>
                <w:rFonts w:ascii="方正书宋_GBK" w:eastAsia="方正书宋_GBK"/>
              </w:rPr>
            </w:pPr>
            <w:r>
              <w:rPr>
                <w:rFonts w:hint="eastAsia" w:ascii="方正书宋_GBK" w:eastAsia="方正书宋_GBK"/>
              </w:rPr>
              <w:t>群众对综合监管系统的满意度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≥85%</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spacing w:before="156" w:beforeLines="50" w:after="156" w:afterLines="50"/>
        <w:ind w:firstLine="640" w:firstLineChars="200"/>
        <w:jc w:val="left"/>
        <w:rPr>
          <w:rFonts w:ascii="Times New Roman" w:hAnsi="宋体"/>
          <w:sz w:val="32"/>
        </w:rPr>
      </w:pPr>
      <w:r>
        <w:rPr>
          <w:rFonts w:hint="eastAsia" w:ascii="黑体" w:eastAsia="黑体"/>
          <w:sz w:val="32"/>
        </w:rPr>
        <w:t>六、政府采购预算情况</w:t>
      </w:r>
    </w:p>
    <w:p>
      <w:pPr>
        <w:spacing w:line="500" w:lineRule="exact"/>
        <w:ind w:firstLine="560" w:firstLineChars="200"/>
        <w:jc w:val="left"/>
        <w:rPr>
          <w:rFonts w:ascii="Times New Roman" w:hAnsi="宋体"/>
          <w:sz w:val="28"/>
        </w:rPr>
      </w:pPr>
      <w:r>
        <w:rPr>
          <w:rFonts w:hint="eastAsia" w:ascii="Times New Roman" w:eastAsia="方正仿宋_GBK"/>
          <w:sz w:val="28"/>
        </w:rPr>
        <w:t>2021年，唐山市公安交通警察支队安排政府采购预算10930.61万元。</w:t>
      </w:r>
    </w:p>
    <w:p>
      <w:pPr>
        <w:jc w:val="center"/>
        <w:rPr>
          <w:rFonts w:ascii="Times New Roman" w:hAnsi="宋体"/>
          <w:sz w:val="36"/>
        </w:rPr>
      </w:pPr>
      <w:r>
        <w:rPr>
          <w:rFonts w:hint="eastAsia" w:ascii="方正小标宋_GBK" w:eastAsia="方正小标宋_GBK"/>
          <w:sz w:val="36"/>
        </w:rPr>
        <w:t>单位政府采购预算</w:t>
      </w:r>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451202002唐山市公安交通警察支队</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vAlign w:val="center"/>
          </w:tcPr>
          <w:p>
            <w:pPr>
              <w:spacing w:line="300" w:lineRule="exact"/>
              <w:jc w:val="left"/>
            </w:pPr>
          </w:p>
        </w:tc>
        <w:tc>
          <w:tcPr>
            <w:tcW w:w="1531" w:type="dxa"/>
            <w:vMerge w:val="continue"/>
            <w:vAlign w:val="center"/>
          </w:tcPr>
          <w:p>
            <w:pPr>
              <w:spacing w:line="300" w:lineRule="exact"/>
              <w:jc w:val="left"/>
            </w:pPr>
          </w:p>
        </w:tc>
        <w:tc>
          <w:tcPr>
            <w:tcW w:w="709" w:type="dxa"/>
            <w:vMerge w:val="continue"/>
            <w:vAlign w:val="center"/>
          </w:tcPr>
          <w:p>
            <w:pPr>
              <w:spacing w:line="300" w:lineRule="exact"/>
              <w:jc w:val="left"/>
            </w:pPr>
          </w:p>
        </w:tc>
        <w:tc>
          <w:tcPr>
            <w:tcW w:w="907" w:type="dxa"/>
            <w:vMerge w:val="continue"/>
            <w:vAlign w:val="center"/>
          </w:tcPr>
          <w:p>
            <w:pPr>
              <w:spacing w:line="300" w:lineRule="exact"/>
              <w:jc w:val="left"/>
            </w:pPr>
          </w:p>
        </w:tc>
        <w:tc>
          <w:tcPr>
            <w:tcW w:w="907" w:type="dxa"/>
            <w:vMerge w:val="continue"/>
            <w:vAlign w:val="center"/>
          </w:tcPr>
          <w:p>
            <w:pPr>
              <w:spacing w:line="300" w:lineRule="exact"/>
              <w:jc w:val="left"/>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10930.61</w:t>
            </w:r>
          </w:p>
        </w:tc>
        <w:tc>
          <w:tcPr>
            <w:tcW w:w="1134" w:type="dxa"/>
            <w:vAlign w:val="center"/>
          </w:tcPr>
          <w:p>
            <w:pPr>
              <w:spacing w:line="300" w:lineRule="exact"/>
              <w:jc w:val="right"/>
              <w:rPr>
                <w:rFonts w:ascii="方正书宋_GBK" w:eastAsia="方正书宋_GBK"/>
                <w:b/>
              </w:rPr>
            </w:pPr>
            <w:r>
              <w:rPr>
                <w:rFonts w:ascii="方正书宋_GBK" w:eastAsia="方正书宋_GBK"/>
                <w:b/>
              </w:rPr>
              <w:t>10930.61</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服务器</w:t>
            </w:r>
          </w:p>
        </w:tc>
        <w:tc>
          <w:tcPr>
            <w:tcW w:w="1531" w:type="dxa"/>
            <w:vAlign w:val="center"/>
          </w:tcPr>
          <w:p>
            <w:pPr>
              <w:spacing w:line="300" w:lineRule="exact"/>
              <w:jc w:val="left"/>
              <w:rPr>
                <w:rFonts w:ascii="方正书宋_GBK" w:eastAsia="方正书宋_GBK"/>
              </w:rPr>
            </w:pPr>
            <w:r>
              <w:rPr>
                <w:rFonts w:ascii="方正书宋_GBK" w:eastAsia="方正书宋_GBK"/>
              </w:rPr>
              <w:t>A02010103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8.18</w:t>
            </w:r>
          </w:p>
        </w:tc>
        <w:tc>
          <w:tcPr>
            <w:tcW w:w="1134" w:type="dxa"/>
            <w:vAlign w:val="center"/>
          </w:tcPr>
          <w:p>
            <w:pPr>
              <w:spacing w:line="300" w:lineRule="exact"/>
              <w:jc w:val="right"/>
              <w:rPr>
                <w:rFonts w:ascii="方正书宋_GBK" w:eastAsia="方正书宋_GBK"/>
              </w:rPr>
            </w:pPr>
            <w:r>
              <w:rPr>
                <w:rFonts w:ascii="方正书宋_GBK" w:eastAsia="方正书宋_GBK"/>
              </w:rPr>
              <w:t>8.18</w:t>
            </w:r>
          </w:p>
        </w:tc>
        <w:tc>
          <w:tcPr>
            <w:tcW w:w="1134" w:type="dxa"/>
            <w:vAlign w:val="center"/>
          </w:tcPr>
          <w:p>
            <w:pPr>
              <w:spacing w:line="300" w:lineRule="exact"/>
              <w:jc w:val="right"/>
              <w:rPr>
                <w:rFonts w:ascii="方正书宋_GBK" w:eastAsia="方正书宋_GBK"/>
              </w:rPr>
            </w:pPr>
            <w:r>
              <w:rPr>
                <w:rFonts w:ascii="方正书宋_GBK" w:eastAsia="方正书宋_GBK"/>
              </w:rPr>
              <w:t>8.18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84</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37.80</w:t>
            </w:r>
          </w:p>
        </w:tc>
        <w:tc>
          <w:tcPr>
            <w:tcW w:w="1134" w:type="dxa"/>
            <w:vAlign w:val="center"/>
          </w:tcPr>
          <w:p>
            <w:pPr>
              <w:spacing w:line="300" w:lineRule="exact"/>
              <w:jc w:val="right"/>
              <w:rPr>
                <w:rFonts w:ascii="方正书宋_GBK" w:eastAsia="方正书宋_GBK"/>
              </w:rPr>
            </w:pPr>
            <w:r>
              <w:rPr>
                <w:rFonts w:ascii="方正书宋_GBK" w:eastAsia="方正书宋_GBK"/>
              </w:rPr>
              <w:t>37.80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3</w:t>
            </w:r>
          </w:p>
        </w:tc>
        <w:tc>
          <w:tcPr>
            <w:tcW w:w="907" w:type="dxa"/>
            <w:vAlign w:val="center"/>
          </w:tcPr>
          <w:p>
            <w:pPr>
              <w:spacing w:line="300" w:lineRule="exact"/>
              <w:jc w:val="right"/>
              <w:rPr>
                <w:rFonts w:ascii="方正书宋_GBK" w:eastAsia="方正书宋_GBK"/>
              </w:rPr>
            </w:pPr>
            <w:r>
              <w:rPr>
                <w:rFonts w:ascii="方正书宋_GBK" w:eastAsia="方正书宋_GBK"/>
              </w:rPr>
              <w:t>0.80</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45.00</w:t>
            </w:r>
          </w:p>
        </w:tc>
        <w:tc>
          <w:tcPr>
            <w:tcW w:w="1134" w:type="dxa"/>
            <w:vAlign w:val="center"/>
          </w:tcPr>
          <w:p>
            <w:pPr>
              <w:spacing w:line="300" w:lineRule="exact"/>
              <w:jc w:val="right"/>
              <w:rPr>
                <w:rFonts w:ascii="方正书宋_GBK" w:eastAsia="方正书宋_GBK"/>
              </w:rPr>
            </w:pPr>
            <w:r>
              <w:rPr>
                <w:rFonts w:ascii="方正书宋_GBK" w:eastAsia="方正书宋_GBK"/>
              </w:rPr>
              <w:t>45.00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10</w:t>
            </w:r>
          </w:p>
        </w:tc>
        <w:tc>
          <w:tcPr>
            <w:tcW w:w="90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6.00</w:t>
            </w:r>
          </w:p>
        </w:tc>
        <w:tc>
          <w:tcPr>
            <w:tcW w:w="1134" w:type="dxa"/>
            <w:vAlign w:val="center"/>
          </w:tcPr>
          <w:p>
            <w:pPr>
              <w:spacing w:line="300" w:lineRule="exact"/>
              <w:jc w:val="right"/>
              <w:rPr>
                <w:rFonts w:ascii="方正书宋_GBK" w:eastAsia="方正书宋_GBK"/>
              </w:rPr>
            </w:pPr>
            <w:r>
              <w:rPr>
                <w:rFonts w:ascii="方正书宋_GBK" w:eastAsia="方正书宋_GBK"/>
              </w:rPr>
              <w:t>6.00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vAlign w:val="center"/>
          </w:tcPr>
          <w:p>
            <w:pPr>
              <w:spacing w:line="300" w:lineRule="exact"/>
              <w:jc w:val="left"/>
              <w:rPr>
                <w:rFonts w:ascii="方正书宋_GBK" w:eastAsia="方正书宋_GBK"/>
              </w:rPr>
            </w:pPr>
            <w:r>
              <w:rPr>
                <w:rFonts w:ascii="方正书宋_GBK" w:eastAsia="方正书宋_GBK"/>
              </w:rPr>
              <w:t>A0201060102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28.91</w:t>
            </w:r>
          </w:p>
        </w:tc>
        <w:tc>
          <w:tcPr>
            <w:tcW w:w="1134" w:type="dxa"/>
            <w:vAlign w:val="center"/>
          </w:tcPr>
          <w:p>
            <w:pPr>
              <w:spacing w:line="300" w:lineRule="exact"/>
              <w:jc w:val="right"/>
              <w:rPr>
                <w:rFonts w:ascii="方正书宋_GBK" w:eastAsia="方正书宋_GBK"/>
              </w:rPr>
            </w:pPr>
            <w:r>
              <w:rPr>
                <w:rFonts w:ascii="方正书宋_GBK" w:eastAsia="方正书宋_GBK"/>
              </w:rPr>
              <w:t>28.91</w:t>
            </w:r>
          </w:p>
        </w:tc>
        <w:tc>
          <w:tcPr>
            <w:tcW w:w="1134" w:type="dxa"/>
            <w:vAlign w:val="center"/>
          </w:tcPr>
          <w:p>
            <w:pPr>
              <w:spacing w:line="300" w:lineRule="exact"/>
              <w:jc w:val="right"/>
              <w:rPr>
                <w:rFonts w:ascii="方正书宋_GBK" w:eastAsia="方正书宋_GBK"/>
              </w:rPr>
            </w:pPr>
            <w:r>
              <w:rPr>
                <w:rFonts w:ascii="方正书宋_GBK" w:eastAsia="方正书宋_GBK"/>
              </w:rPr>
              <w:t>28.91</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针式打印机</w:t>
            </w:r>
          </w:p>
        </w:tc>
        <w:tc>
          <w:tcPr>
            <w:tcW w:w="1531" w:type="dxa"/>
            <w:vAlign w:val="center"/>
          </w:tcPr>
          <w:p>
            <w:pPr>
              <w:spacing w:line="300" w:lineRule="exact"/>
              <w:jc w:val="left"/>
              <w:rPr>
                <w:rFonts w:ascii="方正书宋_GBK" w:eastAsia="方正书宋_GBK"/>
              </w:rPr>
            </w:pPr>
            <w:r>
              <w:rPr>
                <w:rFonts w:ascii="方正书宋_GBK" w:eastAsia="方正书宋_GBK"/>
              </w:rPr>
              <w:t>A0201060104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14.70</w:t>
            </w:r>
          </w:p>
        </w:tc>
        <w:tc>
          <w:tcPr>
            <w:tcW w:w="1134" w:type="dxa"/>
            <w:vAlign w:val="center"/>
          </w:tcPr>
          <w:p>
            <w:pPr>
              <w:spacing w:line="300" w:lineRule="exact"/>
              <w:jc w:val="right"/>
              <w:rPr>
                <w:rFonts w:ascii="方正书宋_GBK" w:eastAsia="方正书宋_GBK"/>
              </w:rPr>
            </w:pPr>
            <w:r>
              <w:rPr>
                <w:rFonts w:ascii="方正书宋_GBK" w:eastAsia="方正书宋_GBK"/>
              </w:rPr>
              <w:t>14.70</w:t>
            </w:r>
          </w:p>
        </w:tc>
        <w:tc>
          <w:tcPr>
            <w:tcW w:w="1134" w:type="dxa"/>
            <w:vAlign w:val="center"/>
          </w:tcPr>
          <w:p>
            <w:pPr>
              <w:spacing w:line="300" w:lineRule="exact"/>
              <w:jc w:val="right"/>
              <w:rPr>
                <w:rFonts w:ascii="方正书宋_GBK" w:eastAsia="方正书宋_GBK"/>
              </w:rPr>
            </w:pPr>
            <w:r>
              <w:rPr>
                <w:rFonts w:ascii="方正书宋_GBK" w:eastAsia="方正书宋_GBK"/>
              </w:rPr>
              <w:t>14.70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vAlign w:val="center"/>
          </w:tcPr>
          <w:p>
            <w:pPr>
              <w:spacing w:line="300" w:lineRule="exact"/>
              <w:jc w:val="left"/>
              <w:rPr>
                <w:rFonts w:ascii="方正书宋_GBK" w:eastAsia="方正书宋_GBK"/>
              </w:rPr>
            </w:pPr>
            <w:r>
              <w:rPr>
                <w:rFonts w:ascii="方正书宋_GBK" w:eastAsia="方正书宋_GBK"/>
              </w:rPr>
              <w:t>A0201060901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5</w:t>
            </w:r>
          </w:p>
        </w:tc>
        <w:tc>
          <w:tcPr>
            <w:tcW w:w="907" w:type="dxa"/>
            <w:vAlign w:val="center"/>
          </w:tcPr>
          <w:p>
            <w:pPr>
              <w:spacing w:line="300" w:lineRule="exact"/>
              <w:jc w:val="right"/>
              <w:rPr>
                <w:rFonts w:ascii="方正书宋_GBK" w:eastAsia="方正书宋_GBK"/>
              </w:rPr>
            </w:pPr>
            <w:r>
              <w:rPr>
                <w:rFonts w:ascii="方正书宋_GBK" w:eastAsia="方正书宋_GBK"/>
              </w:rPr>
              <w:t>0.17</w:t>
            </w:r>
          </w:p>
        </w:tc>
        <w:tc>
          <w:tcPr>
            <w:tcW w:w="1134" w:type="dxa"/>
            <w:vAlign w:val="center"/>
          </w:tcPr>
          <w:p>
            <w:pPr>
              <w:spacing w:line="300" w:lineRule="exact"/>
              <w:jc w:val="right"/>
              <w:rPr>
                <w:rFonts w:ascii="方正书宋_GBK" w:eastAsia="方正书宋_GBK"/>
              </w:rPr>
            </w:pPr>
            <w:r>
              <w:rPr>
                <w:rFonts w:ascii="方正书宋_GBK" w:eastAsia="方正书宋_GBK"/>
              </w:rPr>
              <w:t>0.85</w:t>
            </w:r>
          </w:p>
        </w:tc>
        <w:tc>
          <w:tcPr>
            <w:tcW w:w="1134" w:type="dxa"/>
            <w:vAlign w:val="center"/>
          </w:tcPr>
          <w:p>
            <w:pPr>
              <w:spacing w:line="300" w:lineRule="exact"/>
              <w:jc w:val="right"/>
              <w:rPr>
                <w:rFonts w:ascii="方正书宋_GBK" w:eastAsia="方正书宋_GBK"/>
              </w:rPr>
            </w:pPr>
            <w:r>
              <w:rPr>
                <w:rFonts w:ascii="方正书宋_GBK" w:eastAsia="方正书宋_GBK"/>
              </w:rPr>
              <w:t>0.85</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vAlign w:val="center"/>
          </w:tcPr>
          <w:p>
            <w:pPr>
              <w:spacing w:line="300" w:lineRule="exact"/>
              <w:jc w:val="left"/>
              <w:rPr>
                <w:rFonts w:ascii="方正书宋_GBK" w:eastAsia="方正书宋_GBK"/>
              </w:rPr>
            </w:pPr>
            <w:r>
              <w:rPr>
                <w:rFonts w:ascii="方正书宋_GBK" w:eastAsia="方正书宋_GBK"/>
              </w:rPr>
              <w:t>A0201060901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7</w:t>
            </w:r>
          </w:p>
        </w:tc>
        <w:tc>
          <w:tcPr>
            <w:tcW w:w="90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1.40</w:t>
            </w:r>
          </w:p>
        </w:tc>
        <w:tc>
          <w:tcPr>
            <w:tcW w:w="1134" w:type="dxa"/>
            <w:vAlign w:val="center"/>
          </w:tcPr>
          <w:p>
            <w:pPr>
              <w:spacing w:line="300" w:lineRule="exact"/>
              <w:jc w:val="right"/>
              <w:rPr>
                <w:rFonts w:ascii="方正书宋_GBK" w:eastAsia="方正书宋_GBK"/>
              </w:rPr>
            </w:pPr>
            <w:r>
              <w:rPr>
                <w:rFonts w:ascii="方正书宋_GBK" w:eastAsia="方正书宋_GBK"/>
              </w:rPr>
              <w:t>1.40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vAlign w:val="center"/>
          </w:tcPr>
          <w:p>
            <w:pPr>
              <w:spacing w:line="300" w:lineRule="exact"/>
              <w:jc w:val="left"/>
              <w:rPr>
                <w:rFonts w:ascii="方正书宋_GBK" w:eastAsia="方正书宋_GBK"/>
              </w:rPr>
            </w:pPr>
            <w:r>
              <w:rPr>
                <w:rFonts w:ascii="方正书宋_GBK" w:eastAsia="方正书宋_GBK"/>
              </w:rPr>
              <w:t>A020201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9</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31" w:type="dxa"/>
            <w:vAlign w:val="center"/>
          </w:tcPr>
          <w:p>
            <w:pPr>
              <w:spacing w:line="300" w:lineRule="exact"/>
              <w:jc w:val="left"/>
              <w:rPr>
                <w:rFonts w:ascii="方正书宋_GBK" w:eastAsia="方正书宋_GBK"/>
              </w:rPr>
            </w:pPr>
            <w:r>
              <w:rPr>
                <w:rFonts w:ascii="方正书宋_GBK" w:eastAsia="方正书宋_GBK"/>
              </w:rPr>
              <w:t>A020202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0.98</w:t>
            </w:r>
          </w:p>
        </w:tc>
        <w:tc>
          <w:tcPr>
            <w:tcW w:w="1134" w:type="dxa"/>
            <w:vAlign w:val="center"/>
          </w:tcPr>
          <w:p>
            <w:pPr>
              <w:spacing w:line="300" w:lineRule="exact"/>
              <w:jc w:val="right"/>
              <w:rPr>
                <w:rFonts w:ascii="方正书宋_GBK" w:eastAsia="方正书宋_GBK"/>
              </w:rPr>
            </w:pPr>
            <w:r>
              <w:rPr>
                <w:rFonts w:ascii="方正书宋_GBK" w:eastAsia="方正书宋_GBK"/>
              </w:rPr>
              <w:t>0.98</w:t>
            </w:r>
          </w:p>
        </w:tc>
        <w:tc>
          <w:tcPr>
            <w:tcW w:w="1134" w:type="dxa"/>
            <w:vAlign w:val="center"/>
          </w:tcPr>
          <w:p>
            <w:pPr>
              <w:spacing w:line="300" w:lineRule="exact"/>
              <w:jc w:val="right"/>
              <w:rPr>
                <w:rFonts w:ascii="方正书宋_GBK" w:eastAsia="方正书宋_GBK"/>
              </w:rPr>
            </w:pPr>
            <w:r>
              <w:rPr>
                <w:rFonts w:ascii="方正书宋_GBK" w:eastAsia="方正书宋_GBK"/>
              </w:rPr>
              <w:t>0.98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vAlign w:val="center"/>
          </w:tcPr>
          <w:p>
            <w:pPr>
              <w:spacing w:line="300" w:lineRule="exact"/>
              <w:jc w:val="left"/>
              <w:rPr>
                <w:rFonts w:ascii="方正书宋_GBK" w:eastAsia="方正书宋_GBK"/>
              </w:rPr>
            </w:pPr>
            <w:r>
              <w:rPr>
                <w:rFonts w:ascii="方正书宋_GBK" w:eastAsia="方正书宋_GBK"/>
              </w:rPr>
              <w:t>A020204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21</w:t>
            </w:r>
          </w:p>
        </w:tc>
        <w:tc>
          <w:tcPr>
            <w:tcW w:w="90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6.30</w:t>
            </w:r>
          </w:p>
        </w:tc>
        <w:tc>
          <w:tcPr>
            <w:tcW w:w="1134" w:type="dxa"/>
            <w:vAlign w:val="center"/>
          </w:tcPr>
          <w:p>
            <w:pPr>
              <w:spacing w:line="300" w:lineRule="exact"/>
              <w:jc w:val="right"/>
              <w:rPr>
                <w:rFonts w:ascii="方正书宋_GBK" w:eastAsia="方正书宋_GBK"/>
              </w:rPr>
            </w:pPr>
            <w:r>
              <w:rPr>
                <w:rFonts w:ascii="方正书宋_GBK" w:eastAsia="方正书宋_GBK"/>
              </w:rPr>
              <w:t>6.30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LED显示屏</w:t>
            </w:r>
          </w:p>
        </w:tc>
        <w:tc>
          <w:tcPr>
            <w:tcW w:w="1531" w:type="dxa"/>
            <w:vAlign w:val="center"/>
          </w:tcPr>
          <w:p>
            <w:pPr>
              <w:spacing w:line="300" w:lineRule="exact"/>
              <w:jc w:val="left"/>
              <w:rPr>
                <w:rFonts w:ascii="方正书宋_GBK" w:eastAsia="方正书宋_GBK"/>
              </w:rPr>
            </w:pPr>
            <w:r>
              <w:rPr>
                <w:rFonts w:ascii="方正书宋_GBK" w:eastAsia="方正书宋_GBK"/>
              </w:rPr>
              <w:t>A020207</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24</w:t>
            </w:r>
          </w:p>
        </w:tc>
        <w:tc>
          <w:tcPr>
            <w:tcW w:w="907" w:type="dxa"/>
            <w:vAlign w:val="center"/>
          </w:tcPr>
          <w:p>
            <w:pPr>
              <w:spacing w:line="300" w:lineRule="exact"/>
              <w:jc w:val="right"/>
              <w:rPr>
                <w:rFonts w:ascii="方正书宋_GBK" w:eastAsia="方正书宋_GBK"/>
              </w:rPr>
            </w:pPr>
            <w:r>
              <w:rPr>
                <w:rFonts w:ascii="方正书宋_GBK" w:eastAsia="方正书宋_GBK"/>
              </w:rPr>
              <w:t>0.85</w:t>
            </w:r>
          </w:p>
        </w:tc>
        <w:tc>
          <w:tcPr>
            <w:tcW w:w="1134" w:type="dxa"/>
            <w:vAlign w:val="center"/>
          </w:tcPr>
          <w:p>
            <w:pPr>
              <w:spacing w:line="300" w:lineRule="exact"/>
              <w:jc w:val="right"/>
              <w:rPr>
                <w:rFonts w:ascii="方正书宋_GBK" w:eastAsia="方正书宋_GBK"/>
              </w:rPr>
            </w:pPr>
            <w:r>
              <w:rPr>
                <w:rFonts w:ascii="方正书宋_GBK" w:eastAsia="方正书宋_GBK"/>
              </w:rPr>
              <w:t>20.40</w:t>
            </w:r>
          </w:p>
        </w:tc>
        <w:tc>
          <w:tcPr>
            <w:tcW w:w="1134" w:type="dxa"/>
            <w:vAlign w:val="center"/>
          </w:tcPr>
          <w:p>
            <w:pPr>
              <w:spacing w:line="300" w:lineRule="exact"/>
              <w:jc w:val="right"/>
              <w:rPr>
                <w:rFonts w:ascii="方正书宋_GBK" w:eastAsia="方正书宋_GBK"/>
              </w:rPr>
            </w:pPr>
            <w:r>
              <w:rPr>
                <w:rFonts w:ascii="方正书宋_GBK" w:eastAsia="方正书宋_GBK"/>
              </w:rPr>
              <w:t>20.40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碎纸机</w:t>
            </w:r>
          </w:p>
        </w:tc>
        <w:tc>
          <w:tcPr>
            <w:tcW w:w="1531" w:type="dxa"/>
            <w:vAlign w:val="center"/>
          </w:tcPr>
          <w:p>
            <w:pPr>
              <w:spacing w:line="300" w:lineRule="exact"/>
              <w:jc w:val="left"/>
              <w:rPr>
                <w:rFonts w:ascii="方正书宋_GBK" w:eastAsia="方正书宋_GBK"/>
              </w:rPr>
            </w:pPr>
            <w:r>
              <w:rPr>
                <w:rFonts w:ascii="方正书宋_GBK" w:eastAsia="方正书宋_GBK"/>
              </w:rPr>
              <w:t>A02021101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21</w:t>
            </w:r>
          </w:p>
        </w:tc>
        <w:tc>
          <w:tcPr>
            <w:tcW w:w="907"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1.68</w:t>
            </w:r>
          </w:p>
        </w:tc>
        <w:tc>
          <w:tcPr>
            <w:tcW w:w="1134" w:type="dxa"/>
            <w:vAlign w:val="center"/>
          </w:tcPr>
          <w:p>
            <w:pPr>
              <w:spacing w:line="300" w:lineRule="exact"/>
              <w:jc w:val="right"/>
              <w:rPr>
                <w:rFonts w:ascii="方正书宋_GBK" w:eastAsia="方正书宋_GBK"/>
              </w:rPr>
            </w:pPr>
            <w:r>
              <w:rPr>
                <w:rFonts w:ascii="方正书宋_GBK" w:eastAsia="方正书宋_GBK"/>
              </w:rPr>
              <w:t>1.68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其他办公设备</w:t>
            </w:r>
          </w:p>
        </w:tc>
        <w:tc>
          <w:tcPr>
            <w:tcW w:w="1531" w:type="dxa"/>
            <w:vAlign w:val="center"/>
          </w:tcPr>
          <w:p>
            <w:pPr>
              <w:spacing w:line="300" w:lineRule="exact"/>
              <w:jc w:val="left"/>
              <w:rPr>
                <w:rFonts w:ascii="方正书宋_GBK" w:eastAsia="方正书宋_GBK"/>
              </w:rPr>
            </w:pPr>
            <w:r>
              <w:rPr>
                <w:rFonts w:ascii="方正书宋_GBK" w:eastAsia="方正书宋_GBK"/>
              </w:rPr>
              <w:t>A020299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70.43</w:t>
            </w:r>
          </w:p>
        </w:tc>
        <w:tc>
          <w:tcPr>
            <w:tcW w:w="1134" w:type="dxa"/>
            <w:vAlign w:val="center"/>
          </w:tcPr>
          <w:p>
            <w:pPr>
              <w:spacing w:line="300" w:lineRule="exact"/>
              <w:jc w:val="right"/>
              <w:rPr>
                <w:rFonts w:ascii="方正书宋_GBK" w:eastAsia="方正书宋_GBK"/>
              </w:rPr>
            </w:pPr>
            <w:r>
              <w:rPr>
                <w:rFonts w:ascii="方正书宋_GBK" w:eastAsia="方正书宋_GBK"/>
              </w:rPr>
              <w:t>70.43</w:t>
            </w:r>
          </w:p>
        </w:tc>
        <w:tc>
          <w:tcPr>
            <w:tcW w:w="1134" w:type="dxa"/>
            <w:vAlign w:val="center"/>
          </w:tcPr>
          <w:p>
            <w:pPr>
              <w:spacing w:line="300" w:lineRule="exact"/>
              <w:jc w:val="right"/>
              <w:rPr>
                <w:rFonts w:ascii="方正书宋_GBK" w:eastAsia="方正书宋_GBK"/>
              </w:rPr>
            </w:pPr>
            <w:r>
              <w:rPr>
                <w:rFonts w:ascii="方正书宋_GBK" w:eastAsia="方正书宋_GBK"/>
              </w:rPr>
              <w:t>70.43</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vAlign w:val="center"/>
          </w:tcPr>
          <w:p>
            <w:pPr>
              <w:spacing w:line="300" w:lineRule="exact"/>
              <w:jc w:val="left"/>
              <w:rPr>
                <w:rFonts w:ascii="方正书宋_GBK" w:eastAsia="方正书宋_GBK"/>
              </w:rPr>
            </w:pPr>
            <w:r>
              <w:rPr>
                <w:rFonts w:ascii="方正书宋_GBK" w:eastAsia="方正书宋_GBK"/>
              </w:rPr>
              <w:t>A0206180203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44</w:t>
            </w:r>
          </w:p>
        </w:tc>
        <w:tc>
          <w:tcPr>
            <w:tcW w:w="90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13.20</w:t>
            </w:r>
          </w:p>
        </w:tc>
        <w:tc>
          <w:tcPr>
            <w:tcW w:w="1134" w:type="dxa"/>
            <w:vAlign w:val="center"/>
          </w:tcPr>
          <w:p>
            <w:pPr>
              <w:spacing w:line="300" w:lineRule="exact"/>
              <w:jc w:val="right"/>
              <w:rPr>
                <w:rFonts w:ascii="方正书宋_GBK" w:eastAsia="方正书宋_GBK"/>
              </w:rPr>
            </w:pPr>
            <w:r>
              <w:rPr>
                <w:rFonts w:ascii="方正书宋_GBK" w:eastAsia="方正书宋_GBK"/>
              </w:rPr>
              <w:t>13.20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vAlign w:val="center"/>
          </w:tcPr>
          <w:p>
            <w:pPr>
              <w:spacing w:line="300" w:lineRule="exact"/>
              <w:jc w:val="left"/>
              <w:rPr>
                <w:rFonts w:ascii="方正书宋_GBK" w:eastAsia="方正书宋_GBK"/>
              </w:rPr>
            </w:pPr>
            <w:r>
              <w:rPr>
                <w:rFonts w:ascii="方正书宋_GBK" w:eastAsia="方正书宋_GBK"/>
              </w:rPr>
              <w:t>A0206180203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12</w:t>
            </w:r>
          </w:p>
        </w:tc>
        <w:tc>
          <w:tcPr>
            <w:tcW w:w="907"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10.80</w:t>
            </w:r>
          </w:p>
        </w:tc>
        <w:tc>
          <w:tcPr>
            <w:tcW w:w="1134" w:type="dxa"/>
            <w:vAlign w:val="center"/>
          </w:tcPr>
          <w:p>
            <w:pPr>
              <w:spacing w:line="300" w:lineRule="exact"/>
              <w:jc w:val="right"/>
              <w:rPr>
                <w:rFonts w:ascii="方正书宋_GBK" w:eastAsia="方正书宋_GBK"/>
              </w:rPr>
            </w:pPr>
            <w:r>
              <w:rPr>
                <w:rFonts w:ascii="方正书宋_GBK" w:eastAsia="方正书宋_GBK"/>
              </w:rPr>
              <w:t>10.80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政法、检测专用设备零部件</w:t>
            </w:r>
          </w:p>
        </w:tc>
        <w:tc>
          <w:tcPr>
            <w:tcW w:w="1531" w:type="dxa"/>
            <w:vAlign w:val="center"/>
          </w:tcPr>
          <w:p>
            <w:pPr>
              <w:spacing w:line="300" w:lineRule="exact"/>
              <w:jc w:val="left"/>
              <w:rPr>
                <w:rFonts w:ascii="方正书宋_GBK" w:eastAsia="方正书宋_GBK"/>
              </w:rPr>
            </w:pPr>
            <w:r>
              <w:rPr>
                <w:rFonts w:ascii="方正书宋_GBK" w:eastAsia="方正书宋_GBK"/>
              </w:rPr>
              <w:t>A032512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300.00</w:t>
            </w:r>
          </w:p>
        </w:tc>
        <w:tc>
          <w:tcPr>
            <w:tcW w:w="1134" w:type="dxa"/>
            <w:vAlign w:val="center"/>
          </w:tcPr>
          <w:p>
            <w:pPr>
              <w:spacing w:line="300" w:lineRule="exact"/>
              <w:jc w:val="right"/>
              <w:rPr>
                <w:rFonts w:ascii="方正书宋_GBK" w:eastAsia="方正书宋_GBK"/>
              </w:rPr>
            </w:pPr>
            <w:r>
              <w:rPr>
                <w:rFonts w:ascii="方正书宋_GBK" w:eastAsia="方正书宋_GBK"/>
              </w:rPr>
              <w:t>300.00</w:t>
            </w:r>
          </w:p>
        </w:tc>
        <w:tc>
          <w:tcPr>
            <w:tcW w:w="1134" w:type="dxa"/>
            <w:vAlign w:val="center"/>
          </w:tcPr>
          <w:p>
            <w:pPr>
              <w:spacing w:line="300" w:lineRule="exact"/>
              <w:jc w:val="right"/>
              <w:rPr>
                <w:rFonts w:ascii="方正书宋_GBK" w:eastAsia="方正书宋_GBK"/>
              </w:rPr>
            </w:pPr>
            <w:r>
              <w:rPr>
                <w:rFonts w:ascii="方正书宋_GBK" w:eastAsia="方正书宋_GBK"/>
              </w:rPr>
              <w:t>300.00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轻金属床类</w:t>
            </w:r>
          </w:p>
        </w:tc>
        <w:tc>
          <w:tcPr>
            <w:tcW w:w="1531" w:type="dxa"/>
            <w:vAlign w:val="center"/>
          </w:tcPr>
          <w:p>
            <w:pPr>
              <w:spacing w:line="300" w:lineRule="exact"/>
              <w:jc w:val="left"/>
              <w:rPr>
                <w:rFonts w:ascii="方正书宋_GBK" w:eastAsia="方正书宋_GBK"/>
              </w:rPr>
            </w:pPr>
            <w:r>
              <w:rPr>
                <w:rFonts w:ascii="方正书宋_GBK" w:eastAsia="方正书宋_GBK"/>
              </w:rPr>
              <w:t>A060103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4.52</w:t>
            </w:r>
          </w:p>
        </w:tc>
        <w:tc>
          <w:tcPr>
            <w:tcW w:w="1134" w:type="dxa"/>
            <w:vAlign w:val="center"/>
          </w:tcPr>
          <w:p>
            <w:pPr>
              <w:spacing w:line="300" w:lineRule="exact"/>
              <w:jc w:val="right"/>
              <w:rPr>
                <w:rFonts w:ascii="方正书宋_GBK" w:eastAsia="方正书宋_GBK"/>
              </w:rPr>
            </w:pPr>
            <w:r>
              <w:rPr>
                <w:rFonts w:ascii="方正书宋_GBK" w:eastAsia="方正书宋_GBK"/>
              </w:rPr>
              <w:t>4.52</w:t>
            </w:r>
          </w:p>
        </w:tc>
        <w:tc>
          <w:tcPr>
            <w:tcW w:w="1134" w:type="dxa"/>
            <w:vAlign w:val="center"/>
          </w:tcPr>
          <w:p>
            <w:pPr>
              <w:spacing w:line="300" w:lineRule="exact"/>
              <w:jc w:val="right"/>
              <w:rPr>
                <w:rFonts w:ascii="方正书宋_GBK" w:eastAsia="方正书宋_GBK"/>
              </w:rPr>
            </w:pPr>
            <w:r>
              <w:rPr>
                <w:rFonts w:ascii="方正书宋_GBK" w:eastAsia="方正书宋_GBK"/>
              </w:rPr>
              <w:t>4.52</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vAlign w:val="center"/>
          </w:tcPr>
          <w:p>
            <w:pPr>
              <w:spacing w:line="300" w:lineRule="exact"/>
              <w:jc w:val="left"/>
              <w:rPr>
                <w:rFonts w:ascii="方正书宋_GBK" w:eastAsia="方正书宋_GBK"/>
              </w:rPr>
            </w:pPr>
            <w:r>
              <w:rPr>
                <w:rFonts w:ascii="方正书宋_GBK" w:eastAsia="方正书宋_GBK"/>
              </w:rPr>
              <w:t>A060205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10.39</w:t>
            </w:r>
          </w:p>
        </w:tc>
        <w:tc>
          <w:tcPr>
            <w:tcW w:w="1134" w:type="dxa"/>
            <w:vAlign w:val="center"/>
          </w:tcPr>
          <w:p>
            <w:pPr>
              <w:spacing w:line="300" w:lineRule="exact"/>
              <w:jc w:val="right"/>
              <w:rPr>
                <w:rFonts w:ascii="方正书宋_GBK" w:eastAsia="方正书宋_GBK"/>
              </w:rPr>
            </w:pPr>
            <w:r>
              <w:rPr>
                <w:rFonts w:ascii="方正书宋_GBK" w:eastAsia="方正书宋_GBK"/>
              </w:rPr>
              <w:t>10.39</w:t>
            </w:r>
          </w:p>
        </w:tc>
        <w:tc>
          <w:tcPr>
            <w:tcW w:w="1134" w:type="dxa"/>
            <w:vAlign w:val="center"/>
          </w:tcPr>
          <w:p>
            <w:pPr>
              <w:spacing w:line="300" w:lineRule="exact"/>
              <w:jc w:val="right"/>
              <w:rPr>
                <w:rFonts w:ascii="方正书宋_GBK" w:eastAsia="方正书宋_GBK"/>
              </w:rPr>
            </w:pPr>
            <w:r>
              <w:rPr>
                <w:rFonts w:ascii="方正书宋_GBK" w:eastAsia="方正书宋_GBK"/>
              </w:rPr>
              <w:t>10.39</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金属骨架为主的椅凳类</w:t>
            </w:r>
          </w:p>
        </w:tc>
        <w:tc>
          <w:tcPr>
            <w:tcW w:w="1531" w:type="dxa"/>
            <w:vAlign w:val="center"/>
          </w:tcPr>
          <w:p>
            <w:pPr>
              <w:spacing w:line="300" w:lineRule="exact"/>
              <w:jc w:val="left"/>
              <w:rPr>
                <w:rFonts w:ascii="方正书宋_GBK" w:eastAsia="方正书宋_GBK"/>
              </w:rPr>
            </w:pPr>
            <w:r>
              <w:rPr>
                <w:rFonts w:ascii="方正书宋_GBK" w:eastAsia="方正书宋_GBK"/>
              </w:rPr>
              <w:t>A060301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把</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7.70</w:t>
            </w:r>
          </w:p>
        </w:tc>
        <w:tc>
          <w:tcPr>
            <w:tcW w:w="1134" w:type="dxa"/>
            <w:vAlign w:val="center"/>
          </w:tcPr>
          <w:p>
            <w:pPr>
              <w:spacing w:line="300" w:lineRule="exact"/>
              <w:jc w:val="right"/>
              <w:rPr>
                <w:rFonts w:ascii="方正书宋_GBK" w:eastAsia="方正书宋_GBK"/>
              </w:rPr>
            </w:pPr>
            <w:r>
              <w:rPr>
                <w:rFonts w:ascii="方正书宋_GBK" w:eastAsia="方正书宋_GBK"/>
              </w:rPr>
              <w:t>7.70</w:t>
            </w:r>
          </w:p>
        </w:tc>
        <w:tc>
          <w:tcPr>
            <w:tcW w:w="1134" w:type="dxa"/>
            <w:vAlign w:val="center"/>
          </w:tcPr>
          <w:p>
            <w:pPr>
              <w:spacing w:line="300" w:lineRule="exact"/>
              <w:jc w:val="right"/>
              <w:rPr>
                <w:rFonts w:ascii="方正书宋_GBK" w:eastAsia="方正书宋_GBK"/>
              </w:rPr>
            </w:pPr>
            <w:r>
              <w:rPr>
                <w:rFonts w:ascii="方正书宋_GBK" w:eastAsia="方正书宋_GBK"/>
              </w:rPr>
              <w:t>7.70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木骨架为主的椅凳类</w:t>
            </w:r>
          </w:p>
        </w:tc>
        <w:tc>
          <w:tcPr>
            <w:tcW w:w="1531" w:type="dxa"/>
            <w:vAlign w:val="center"/>
          </w:tcPr>
          <w:p>
            <w:pPr>
              <w:spacing w:line="300" w:lineRule="exact"/>
              <w:jc w:val="left"/>
              <w:rPr>
                <w:rFonts w:ascii="方正书宋_GBK" w:eastAsia="方正书宋_GBK"/>
              </w:rPr>
            </w:pPr>
            <w:r>
              <w:rPr>
                <w:rFonts w:ascii="方正书宋_GBK" w:eastAsia="方正书宋_GBK"/>
              </w:rPr>
              <w:t>A060302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把</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3.06</w:t>
            </w:r>
          </w:p>
        </w:tc>
        <w:tc>
          <w:tcPr>
            <w:tcW w:w="1134" w:type="dxa"/>
            <w:vAlign w:val="center"/>
          </w:tcPr>
          <w:p>
            <w:pPr>
              <w:spacing w:line="300" w:lineRule="exact"/>
              <w:jc w:val="right"/>
              <w:rPr>
                <w:rFonts w:ascii="方正书宋_GBK" w:eastAsia="方正书宋_GBK"/>
              </w:rPr>
            </w:pPr>
            <w:r>
              <w:rPr>
                <w:rFonts w:ascii="方正书宋_GBK" w:eastAsia="方正书宋_GBK"/>
              </w:rPr>
              <w:t>3.06</w:t>
            </w:r>
          </w:p>
        </w:tc>
        <w:tc>
          <w:tcPr>
            <w:tcW w:w="1134" w:type="dxa"/>
            <w:vAlign w:val="center"/>
          </w:tcPr>
          <w:p>
            <w:pPr>
              <w:spacing w:line="300" w:lineRule="exact"/>
              <w:jc w:val="right"/>
              <w:rPr>
                <w:rFonts w:ascii="方正书宋_GBK" w:eastAsia="方正书宋_GBK"/>
              </w:rPr>
            </w:pPr>
            <w:r>
              <w:rPr>
                <w:rFonts w:ascii="方正书宋_GBK" w:eastAsia="方正书宋_GBK"/>
              </w:rPr>
              <w:t>3.06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金属质柜类</w:t>
            </w:r>
          </w:p>
        </w:tc>
        <w:tc>
          <w:tcPr>
            <w:tcW w:w="1531" w:type="dxa"/>
            <w:vAlign w:val="center"/>
          </w:tcPr>
          <w:p>
            <w:pPr>
              <w:spacing w:line="300" w:lineRule="exact"/>
              <w:jc w:val="left"/>
              <w:rPr>
                <w:rFonts w:ascii="方正书宋_GBK" w:eastAsia="方正书宋_GBK"/>
              </w:rPr>
            </w:pPr>
            <w:r>
              <w:rPr>
                <w:rFonts w:ascii="方正书宋_GBK" w:eastAsia="方正书宋_GBK"/>
              </w:rPr>
              <w:t>A060503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件</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8.62</w:t>
            </w:r>
          </w:p>
        </w:tc>
        <w:tc>
          <w:tcPr>
            <w:tcW w:w="1134" w:type="dxa"/>
            <w:vAlign w:val="center"/>
          </w:tcPr>
          <w:p>
            <w:pPr>
              <w:spacing w:line="300" w:lineRule="exact"/>
              <w:jc w:val="right"/>
              <w:rPr>
                <w:rFonts w:ascii="方正书宋_GBK" w:eastAsia="方正书宋_GBK"/>
              </w:rPr>
            </w:pPr>
            <w:r>
              <w:rPr>
                <w:rFonts w:ascii="方正书宋_GBK" w:eastAsia="方正书宋_GBK"/>
              </w:rPr>
              <w:t>8.62</w:t>
            </w:r>
          </w:p>
        </w:tc>
        <w:tc>
          <w:tcPr>
            <w:tcW w:w="1134" w:type="dxa"/>
            <w:vAlign w:val="center"/>
          </w:tcPr>
          <w:p>
            <w:pPr>
              <w:spacing w:line="300" w:lineRule="exact"/>
              <w:jc w:val="right"/>
              <w:rPr>
                <w:rFonts w:ascii="方正书宋_GBK" w:eastAsia="方正书宋_GBK"/>
              </w:rPr>
            </w:pPr>
            <w:r>
              <w:rPr>
                <w:rFonts w:ascii="方正书宋_GBK" w:eastAsia="方正书宋_GBK"/>
              </w:rPr>
              <w:t>8.62</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31" w:type="dxa"/>
            <w:vAlign w:val="center"/>
          </w:tcPr>
          <w:p>
            <w:pPr>
              <w:spacing w:line="300" w:lineRule="exact"/>
              <w:jc w:val="left"/>
              <w:rPr>
                <w:rFonts w:ascii="方正书宋_GBK" w:eastAsia="方正书宋_GBK"/>
              </w:rPr>
            </w:pPr>
            <w:r>
              <w:rPr>
                <w:rFonts w:ascii="方正书宋_GBK" w:eastAsia="方正书宋_GBK"/>
              </w:rPr>
              <w:t>A060602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7</w:t>
            </w:r>
          </w:p>
        </w:tc>
        <w:tc>
          <w:tcPr>
            <w:tcW w:w="907"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r>
              <w:rPr>
                <w:rFonts w:ascii="方正书宋_GBK" w:eastAsia="方正书宋_GBK"/>
              </w:rPr>
              <w:t>0.28</w:t>
            </w:r>
          </w:p>
        </w:tc>
        <w:tc>
          <w:tcPr>
            <w:tcW w:w="1134" w:type="dxa"/>
            <w:vAlign w:val="center"/>
          </w:tcPr>
          <w:p>
            <w:pPr>
              <w:spacing w:line="300" w:lineRule="exact"/>
              <w:jc w:val="right"/>
              <w:rPr>
                <w:rFonts w:ascii="方正书宋_GBK" w:eastAsia="方正书宋_GBK"/>
              </w:rPr>
            </w:pPr>
            <w:r>
              <w:rPr>
                <w:rFonts w:ascii="方正书宋_GBK" w:eastAsia="方正书宋_GBK"/>
              </w:rPr>
              <w:t>0.28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其他厨卫用具</w:t>
            </w:r>
          </w:p>
        </w:tc>
        <w:tc>
          <w:tcPr>
            <w:tcW w:w="1531" w:type="dxa"/>
            <w:vAlign w:val="center"/>
          </w:tcPr>
          <w:p>
            <w:pPr>
              <w:spacing w:line="300" w:lineRule="exact"/>
              <w:jc w:val="left"/>
              <w:rPr>
                <w:rFonts w:ascii="方正书宋_GBK" w:eastAsia="方正书宋_GBK"/>
              </w:rPr>
            </w:pPr>
            <w:r>
              <w:rPr>
                <w:rFonts w:ascii="方正书宋_GBK" w:eastAsia="方正书宋_GBK"/>
              </w:rPr>
              <w:t>A060899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1.90</w:t>
            </w:r>
          </w:p>
        </w:tc>
        <w:tc>
          <w:tcPr>
            <w:tcW w:w="1134" w:type="dxa"/>
            <w:vAlign w:val="center"/>
          </w:tcPr>
          <w:p>
            <w:pPr>
              <w:spacing w:line="300" w:lineRule="exact"/>
              <w:jc w:val="right"/>
              <w:rPr>
                <w:rFonts w:ascii="方正书宋_GBK" w:eastAsia="方正书宋_GBK"/>
              </w:rPr>
            </w:pPr>
            <w:r>
              <w:rPr>
                <w:rFonts w:ascii="方正书宋_GBK" w:eastAsia="方正书宋_GBK"/>
              </w:rPr>
              <w:t>1.90</w:t>
            </w:r>
          </w:p>
        </w:tc>
        <w:tc>
          <w:tcPr>
            <w:tcW w:w="1134" w:type="dxa"/>
            <w:vAlign w:val="center"/>
          </w:tcPr>
          <w:p>
            <w:pPr>
              <w:spacing w:line="300" w:lineRule="exact"/>
              <w:jc w:val="right"/>
              <w:rPr>
                <w:rFonts w:ascii="方正书宋_GBK" w:eastAsia="方正书宋_GBK"/>
              </w:rPr>
            </w:pPr>
            <w:r>
              <w:rPr>
                <w:rFonts w:ascii="方正书宋_GBK" w:eastAsia="方正书宋_GBK"/>
              </w:rPr>
              <w:t>1.90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箱</w:t>
            </w:r>
          </w:p>
        </w:tc>
        <w:tc>
          <w:tcPr>
            <w:tcW w:w="907" w:type="dxa"/>
            <w:vAlign w:val="center"/>
          </w:tcPr>
          <w:p>
            <w:pPr>
              <w:spacing w:line="300" w:lineRule="exact"/>
              <w:jc w:val="right"/>
              <w:rPr>
                <w:rFonts w:ascii="方正书宋_GBK" w:eastAsia="方正书宋_GBK"/>
              </w:rPr>
            </w:pPr>
            <w:r>
              <w:rPr>
                <w:rFonts w:ascii="方正书宋_GBK" w:eastAsia="方正书宋_GBK"/>
              </w:rPr>
              <w:t>5000</w:t>
            </w:r>
          </w:p>
        </w:tc>
        <w:tc>
          <w:tcPr>
            <w:tcW w:w="907" w:type="dxa"/>
            <w:vAlign w:val="center"/>
          </w:tcPr>
          <w:p>
            <w:pPr>
              <w:spacing w:line="300" w:lineRule="exact"/>
              <w:jc w:val="right"/>
              <w:rPr>
                <w:rFonts w:ascii="方正书宋_GBK" w:eastAsia="方正书宋_GBK"/>
              </w:rPr>
            </w:pPr>
            <w:r>
              <w:rPr>
                <w:rFonts w:ascii="方正书宋_GBK" w:eastAsia="方正书宋_GBK"/>
              </w:rPr>
              <w:t>0.05</w:t>
            </w:r>
          </w:p>
        </w:tc>
        <w:tc>
          <w:tcPr>
            <w:tcW w:w="1134" w:type="dxa"/>
            <w:vAlign w:val="center"/>
          </w:tcPr>
          <w:p>
            <w:pPr>
              <w:spacing w:line="300" w:lineRule="exact"/>
              <w:jc w:val="right"/>
              <w:rPr>
                <w:rFonts w:ascii="方正书宋_GBK" w:eastAsia="方正书宋_GBK"/>
              </w:rPr>
            </w:pPr>
            <w:r>
              <w:rPr>
                <w:rFonts w:ascii="方正书宋_GBK" w:eastAsia="方正书宋_GBK"/>
              </w:rPr>
              <w:t>250.00</w:t>
            </w:r>
          </w:p>
        </w:tc>
        <w:tc>
          <w:tcPr>
            <w:tcW w:w="1134" w:type="dxa"/>
            <w:vAlign w:val="center"/>
          </w:tcPr>
          <w:p>
            <w:pPr>
              <w:spacing w:line="300" w:lineRule="exact"/>
              <w:jc w:val="right"/>
              <w:rPr>
                <w:rFonts w:ascii="方正书宋_GBK" w:eastAsia="方正书宋_GBK"/>
              </w:rPr>
            </w:pPr>
            <w:r>
              <w:rPr>
                <w:rFonts w:ascii="方正书宋_GBK" w:eastAsia="方正书宋_GBK"/>
              </w:rPr>
              <w:t>250.00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鼓粉盒</w:t>
            </w:r>
          </w:p>
        </w:tc>
        <w:tc>
          <w:tcPr>
            <w:tcW w:w="1531" w:type="dxa"/>
            <w:vAlign w:val="center"/>
          </w:tcPr>
          <w:p>
            <w:pPr>
              <w:spacing w:line="300" w:lineRule="exact"/>
              <w:jc w:val="left"/>
              <w:rPr>
                <w:rFonts w:ascii="方正书宋_GBK" w:eastAsia="方正书宋_GBK"/>
              </w:rPr>
            </w:pPr>
            <w:r>
              <w:rPr>
                <w:rFonts w:ascii="方正书宋_GBK" w:eastAsia="方正书宋_GBK"/>
              </w:rPr>
              <w:t>A090201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盒</w:t>
            </w:r>
          </w:p>
        </w:tc>
        <w:tc>
          <w:tcPr>
            <w:tcW w:w="907" w:type="dxa"/>
            <w:vAlign w:val="center"/>
          </w:tcPr>
          <w:p>
            <w:pPr>
              <w:spacing w:line="300" w:lineRule="exact"/>
              <w:jc w:val="right"/>
              <w:rPr>
                <w:rFonts w:ascii="方正书宋_GBK" w:eastAsia="方正书宋_GBK"/>
              </w:rPr>
            </w:pPr>
            <w:r>
              <w:rPr>
                <w:rFonts w:ascii="方正书宋_GBK" w:eastAsia="方正书宋_GBK"/>
              </w:rPr>
              <w:t>3000</w:t>
            </w:r>
          </w:p>
        </w:tc>
        <w:tc>
          <w:tcPr>
            <w:tcW w:w="907" w:type="dxa"/>
            <w:vAlign w:val="center"/>
          </w:tcPr>
          <w:p>
            <w:pPr>
              <w:spacing w:line="300" w:lineRule="exact"/>
              <w:jc w:val="right"/>
              <w:rPr>
                <w:rFonts w:ascii="方正书宋_GBK" w:eastAsia="方正书宋_GBK"/>
              </w:rPr>
            </w:pPr>
            <w:r>
              <w:rPr>
                <w:rFonts w:ascii="方正书宋_GBK" w:eastAsia="方正书宋_GBK"/>
              </w:rPr>
              <w:t>0.05</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施工和维修用房施工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B011302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597.00</w:t>
            </w:r>
          </w:p>
        </w:tc>
        <w:tc>
          <w:tcPr>
            <w:tcW w:w="1134" w:type="dxa"/>
            <w:vAlign w:val="center"/>
          </w:tcPr>
          <w:p>
            <w:pPr>
              <w:spacing w:line="300" w:lineRule="exact"/>
              <w:jc w:val="right"/>
              <w:rPr>
                <w:rFonts w:ascii="方正书宋_GBK" w:eastAsia="方正书宋_GBK"/>
              </w:rPr>
            </w:pPr>
            <w:r>
              <w:rPr>
                <w:rFonts w:ascii="方正书宋_GBK" w:eastAsia="方正书宋_GBK"/>
              </w:rPr>
              <w:t>597.00</w:t>
            </w:r>
          </w:p>
        </w:tc>
        <w:tc>
          <w:tcPr>
            <w:tcW w:w="1134" w:type="dxa"/>
            <w:vAlign w:val="center"/>
          </w:tcPr>
          <w:p>
            <w:pPr>
              <w:spacing w:line="300" w:lineRule="exact"/>
              <w:jc w:val="right"/>
              <w:rPr>
                <w:rFonts w:ascii="方正书宋_GBK" w:eastAsia="方正书宋_GBK"/>
              </w:rPr>
            </w:pPr>
            <w:r>
              <w:rPr>
                <w:rFonts w:ascii="方正书宋_GBK" w:eastAsia="方正书宋_GBK"/>
              </w:rPr>
              <w:t>597.00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其他电信和信息传输服务</w:t>
            </w:r>
          </w:p>
        </w:tc>
        <w:tc>
          <w:tcPr>
            <w:tcW w:w="1531" w:type="dxa"/>
            <w:vAlign w:val="center"/>
          </w:tcPr>
          <w:p>
            <w:pPr>
              <w:spacing w:line="300" w:lineRule="exact"/>
              <w:jc w:val="left"/>
              <w:rPr>
                <w:rFonts w:ascii="方正书宋_GBK" w:eastAsia="方正书宋_GBK"/>
              </w:rPr>
            </w:pPr>
            <w:r>
              <w:rPr>
                <w:rFonts w:ascii="方正书宋_GBK" w:eastAsia="方正书宋_GBK"/>
              </w:rPr>
              <w:t>C0399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其他租赁服务</w:t>
            </w:r>
          </w:p>
        </w:tc>
        <w:tc>
          <w:tcPr>
            <w:tcW w:w="1531" w:type="dxa"/>
            <w:vAlign w:val="center"/>
          </w:tcPr>
          <w:p>
            <w:pPr>
              <w:spacing w:line="300" w:lineRule="exact"/>
              <w:jc w:val="left"/>
              <w:rPr>
                <w:rFonts w:ascii="方正书宋_GBK" w:eastAsia="方正书宋_GBK"/>
              </w:rPr>
            </w:pPr>
            <w:r>
              <w:rPr>
                <w:rFonts w:ascii="方正书宋_GBK" w:eastAsia="方正书宋_GBK"/>
              </w:rPr>
              <w:t>C0499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373.11</w:t>
            </w:r>
          </w:p>
        </w:tc>
        <w:tc>
          <w:tcPr>
            <w:tcW w:w="1134" w:type="dxa"/>
            <w:vAlign w:val="center"/>
          </w:tcPr>
          <w:p>
            <w:pPr>
              <w:spacing w:line="300" w:lineRule="exact"/>
              <w:jc w:val="right"/>
              <w:rPr>
                <w:rFonts w:ascii="方正书宋_GBK" w:eastAsia="方正书宋_GBK"/>
              </w:rPr>
            </w:pPr>
            <w:r>
              <w:rPr>
                <w:rFonts w:ascii="方正书宋_GBK" w:eastAsia="方正书宋_GBK"/>
              </w:rPr>
              <w:t>373.11</w:t>
            </w:r>
          </w:p>
        </w:tc>
        <w:tc>
          <w:tcPr>
            <w:tcW w:w="1134" w:type="dxa"/>
            <w:vAlign w:val="center"/>
          </w:tcPr>
          <w:p>
            <w:pPr>
              <w:spacing w:line="300" w:lineRule="exact"/>
              <w:jc w:val="right"/>
              <w:rPr>
                <w:rFonts w:ascii="方正书宋_GBK" w:eastAsia="方正书宋_GBK"/>
              </w:rPr>
            </w:pPr>
            <w:r>
              <w:rPr>
                <w:rFonts w:ascii="方正书宋_GBK" w:eastAsia="方正书宋_GBK"/>
              </w:rPr>
              <w:t>373.11</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531" w:type="dxa"/>
            <w:vAlign w:val="center"/>
          </w:tcPr>
          <w:p>
            <w:pPr>
              <w:spacing w:line="300" w:lineRule="exact"/>
              <w:jc w:val="left"/>
              <w:rPr>
                <w:rFonts w:ascii="方正书宋_GBK" w:eastAsia="方正书宋_GBK"/>
              </w:rPr>
            </w:pPr>
            <w:r>
              <w:rPr>
                <w:rFonts w:ascii="方正书宋_GBK" w:eastAsia="方正书宋_GBK"/>
              </w:rPr>
              <w:t>C0803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vAlign w:val="center"/>
          </w:tcPr>
          <w:p>
            <w:pPr>
              <w:spacing w:line="300" w:lineRule="exact"/>
              <w:jc w:val="left"/>
              <w:rPr>
                <w:rFonts w:ascii="方正书宋_GBK" w:eastAsia="方正书宋_GBK"/>
              </w:rPr>
            </w:pPr>
            <w:r>
              <w:rPr>
                <w:rFonts w:ascii="方正书宋_GBK" w:eastAsia="方正书宋_GBK"/>
              </w:rPr>
              <w:t>C08140199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170.00</w:t>
            </w:r>
          </w:p>
        </w:tc>
        <w:tc>
          <w:tcPr>
            <w:tcW w:w="1134" w:type="dxa"/>
            <w:vAlign w:val="center"/>
          </w:tcPr>
          <w:p>
            <w:pPr>
              <w:spacing w:line="300" w:lineRule="exact"/>
              <w:jc w:val="right"/>
              <w:rPr>
                <w:rFonts w:ascii="方正书宋_GBK" w:eastAsia="方正书宋_GBK"/>
              </w:rPr>
            </w:pPr>
            <w:r>
              <w:rPr>
                <w:rFonts w:ascii="方正书宋_GBK" w:eastAsia="方正书宋_GBK"/>
              </w:rPr>
              <w:t>170.00</w:t>
            </w:r>
          </w:p>
        </w:tc>
        <w:tc>
          <w:tcPr>
            <w:tcW w:w="1134" w:type="dxa"/>
            <w:vAlign w:val="center"/>
          </w:tcPr>
          <w:p>
            <w:pPr>
              <w:spacing w:line="300" w:lineRule="exact"/>
              <w:jc w:val="right"/>
              <w:rPr>
                <w:rFonts w:ascii="方正书宋_GBK" w:eastAsia="方正书宋_GBK"/>
              </w:rPr>
            </w:pPr>
            <w:r>
              <w:rPr>
                <w:rFonts w:ascii="方正书宋_GBK" w:eastAsia="方正书宋_GBK"/>
              </w:rPr>
              <w:t>170.00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工程造价咨询服务</w:t>
            </w:r>
          </w:p>
        </w:tc>
        <w:tc>
          <w:tcPr>
            <w:tcW w:w="1531" w:type="dxa"/>
            <w:vAlign w:val="center"/>
          </w:tcPr>
          <w:p>
            <w:pPr>
              <w:spacing w:line="300" w:lineRule="exact"/>
              <w:jc w:val="left"/>
              <w:rPr>
                <w:rFonts w:ascii="方正书宋_GBK" w:eastAsia="方正书宋_GBK"/>
              </w:rPr>
            </w:pPr>
            <w:r>
              <w:rPr>
                <w:rFonts w:ascii="方正书宋_GBK" w:eastAsia="方正书宋_GBK"/>
              </w:rPr>
              <w:t>C1008</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100.00</w:t>
            </w:r>
          </w:p>
        </w:tc>
        <w:tc>
          <w:tcPr>
            <w:tcW w:w="1134" w:type="dxa"/>
            <w:vAlign w:val="center"/>
          </w:tcPr>
          <w:p>
            <w:pPr>
              <w:spacing w:line="300" w:lineRule="exact"/>
              <w:jc w:val="right"/>
              <w:rPr>
                <w:rFonts w:ascii="方正书宋_GBK" w:eastAsia="方正书宋_GBK"/>
              </w:rPr>
            </w:pPr>
            <w:r>
              <w:rPr>
                <w:rFonts w:ascii="方正书宋_GBK" w:eastAsia="方正书宋_GBK"/>
              </w:rPr>
              <w:t>100.00</w:t>
            </w:r>
          </w:p>
        </w:tc>
        <w:tc>
          <w:tcPr>
            <w:tcW w:w="1134" w:type="dxa"/>
            <w:vAlign w:val="center"/>
          </w:tcPr>
          <w:p>
            <w:pPr>
              <w:spacing w:line="300" w:lineRule="exact"/>
              <w:jc w:val="right"/>
              <w:rPr>
                <w:rFonts w:ascii="方正书宋_GBK" w:eastAsia="方正书宋_GBK"/>
              </w:rPr>
            </w:pPr>
            <w:r>
              <w:rPr>
                <w:rFonts w:ascii="方正书宋_GBK" w:eastAsia="方正书宋_GBK"/>
              </w:rPr>
              <w:t>100.00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其他市政公共设施管理服务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其他能源发电生产服务</w:t>
            </w:r>
          </w:p>
        </w:tc>
        <w:tc>
          <w:tcPr>
            <w:tcW w:w="1531" w:type="dxa"/>
            <w:vAlign w:val="center"/>
          </w:tcPr>
          <w:p>
            <w:pPr>
              <w:spacing w:line="300" w:lineRule="exact"/>
              <w:jc w:val="left"/>
              <w:rPr>
                <w:rFonts w:ascii="方正书宋_GBK" w:eastAsia="方正书宋_GBK"/>
              </w:rPr>
            </w:pPr>
            <w:r>
              <w:rPr>
                <w:rFonts w:ascii="方正书宋_GBK" w:eastAsia="方正书宋_GBK"/>
              </w:rPr>
              <w:t>C14010199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r>
              <w:rPr>
                <w:rFonts w:ascii="方正书宋_GBK" w:eastAsia="方正书宋_GBK"/>
              </w:rPr>
              <w:t>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市县交管业务费</w:t>
            </w:r>
          </w:p>
        </w:tc>
        <w:tc>
          <w:tcPr>
            <w:tcW w:w="1134" w:type="dxa"/>
            <w:vAlign w:val="center"/>
          </w:tcPr>
          <w:p>
            <w:pPr>
              <w:spacing w:line="300" w:lineRule="exact"/>
              <w:jc w:val="right"/>
              <w:rPr>
                <w:rFonts w:ascii="方正书宋_GBK" w:eastAsia="方正书宋_GBK"/>
              </w:rPr>
            </w:pPr>
            <w:r>
              <w:rPr>
                <w:rFonts w:ascii="方正书宋_GBK" w:eastAsia="方正书宋_GBK"/>
              </w:rPr>
              <w:t>3036.00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车辆管理服务费</w:t>
            </w:r>
          </w:p>
        </w:tc>
        <w:tc>
          <w:tcPr>
            <w:tcW w:w="1134" w:type="dxa"/>
            <w:vAlign w:val="center"/>
          </w:tcPr>
          <w:p>
            <w:pPr>
              <w:spacing w:line="300" w:lineRule="exact"/>
              <w:jc w:val="right"/>
              <w:rPr>
                <w:rFonts w:ascii="方正书宋_GBK" w:eastAsia="方正书宋_GBK"/>
              </w:rPr>
            </w:pPr>
            <w:r>
              <w:rPr>
                <w:rFonts w:ascii="方正书宋_GBK" w:eastAsia="方正书宋_GBK"/>
              </w:rPr>
              <w:t>1000.00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1000.00</w:t>
            </w:r>
          </w:p>
        </w:tc>
        <w:tc>
          <w:tcPr>
            <w:tcW w:w="1134" w:type="dxa"/>
            <w:vAlign w:val="center"/>
          </w:tcPr>
          <w:p>
            <w:pPr>
              <w:spacing w:line="300" w:lineRule="exact"/>
              <w:jc w:val="right"/>
              <w:rPr>
                <w:rFonts w:ascii="方正书宋_GBK" w:eastAsia="方正书宋_GBK"/>
              </w:rPr>
            </w:pPr>
            <w:r>
              <w:rPr>
                <w:rFonts w:ascii="方正书宋_GBK" w:eastAsia="方正书宋_GBK"/>
              </w:rPr>
              <w:t>1000.00</w:t>
            </w:r>
          </w:p>
        </w:tc>
        <w:tc>
          <w:tcPr>
            <w:tcW w:w="1134" w:type="dxa"/>
            <w:vAlign w:val="center"/>
          </w:tcPr>
          <w:p>
            <w:pPr>
              <w:spacing w:line="300" w:lineRule="exact"/>
              <w:jc w:val="right"/>
              <w:rPr>
                <w:rFonts w:ascii="方正书宋_GBK" w:eastAsia="方正书宋_GBK"/>
              </w:rPr>
            </w:pPr>
            <w:r>
              <w:rPr>
                <w:rFonts w:ascii="方正书宋_GBK" w:eastAsia="方正书宋_GBK"/>
              </w:rPr>
              <w:t>1000.00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车辆管理专项业务经费</w:t>
            </w:r>
          </w:p>
        </w:tc>
        <w:tc>
          <w:tcPr>
            <w:tcW w:w="1134" w:type="dxa"/>
            <w:vAlign w:val="center"/>
          </w:tcPr>
          <w:p>
            <w:pPr>
              <w:spacing w:line="300" w:lineRule="exact"/>
              <w:jc w:val="right"/>
              <w:rPr>
                <w:rFonts w:ascii="方正书宋_GBK" w:eastAsia="方正书宋_GBK"/>
              </w:rPr>
            </w:pPr>
            <w:r>
              <w:rPr>
                <w:rFonts w:ascii="方正书宋_GBK" w:eastAsia="方正书宋_GBK"/>
              </w:rPr>
              <w:t>3330.00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其他不另分类的物品</w:t>
            </w:r>
          </w:p>
        </w:tc>
        <w:tc>
          <w:tcPr>
            <w:tcW w:w="1531" w:type="dxa"/>
            <w:vAlign w:val="center"/>
          </w:tcPr>
          <w:p>
            <w:pPr>
              <w:spacing w:line="300" w:lineRule="exact"/>
              <w:jc w:val="left"/>
              <w:rPr>
                <w:rFonts w:ascii="方正书宋_GBK" w:eastAsia="方正书宋_GBK"/>
              </w:rPr>
            </w:pPr>
            <w:r>
              <w:rPr>
                <w:rFonts w:ascii="方正书宋_GBK" w:eastAsia="方正书宋_GBK"/>
              </w:rPr>
              <w:t>A9999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3330.00</w:t>
            </w:r>
          </w:p>
        </w:tc>
        <w:tc>
          <w:tcPr>
            <w:tcW w:w="1134" w:type="dxa"/>
            <w:vAlign w:val="center"/>
          </w:tcPr>
          <w:p>
            <w:pPr>
              <w:spacing w:line="300" w:lineRule="exact"/>
              <w:jc w:val="right"/>
              <w:rPr>
                <w:rFonts w:ascii="方正书宋_GBK" w:eastAsia="方正书宋_GBK"/>
              </w:rPr>
            </w:pPr>
            <w:r>
              <w:rPr>
                <w:rFonts w:ascii="方正书宋_GBK" w:eastAsia="方正书宋_GBK"/>
              </w:rPr>
              <w:t>3330.00</w:t>
            </w:r>
          </w:p>
        </w:tc>
        <w:tc>
          <w:tcPr>
            <w:tcW w:w="1134" w:type="dxa"/>
            <w:vAlign w:val="center"/>
          </w:tcPr>
          <w:p>
            <w:pPr>
              <w:spacing w:line="300" w:lineRule="exact"/>
              <w:jc w:val="right"/>
              <w:rPr>
                <w:rFonts w:ascii="方正书宋_GBK" w:eastAsia="方正书宋_GBK"/>
              </w:rPr>
            </w:pPr>
            <w:r>
              <w:rPr>
                <w:rFonts w:ascii="方正书宋_GBK" w:eastAsia="方正书宋_GBK"/>
              </w:rPr>
              <w:t>3330.00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道路交通秩序专项业务经费</w:t>
            </w:r>
          </w:p>
        </w:tc>
        <w:tc>
          <w:tcPr>
            <w:tcW w:w="1134" w:type="dxa"/>
            <w:vAlign w:val="center"/>
          </w:tcPr>
          <w:p>
            <w:pPr>
              <w:spacing w:line="300" w:lineRule="exact"/>
              <w:jc w:val="right"/>
              <w:rPr>
                <w:rFonts w:ascii="方正书宋_GBK" w:eastAsia="方正书宋_GBK"/>
              </w:rPr>
            </w:pPr>
            <w:r>
              <w:rPr>
                <w:rFonts w:ascii="方正书宋_GBK" w:eastAsia="方正书宋_GBK"/>
              </w:rPr>
              <w:t>496.00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其他政法、检测专用设备</w:t>
            </w:r>
          </w:p>
        </w:tc>
        <w:tc>
          <w:tcPr>
            <w:tcW w:w="1531" w:type="dxa"/>
            <w:vAlign w:val="center"/>
          </w:tcPr>
          <w:p>
            <w:pPr>
              <w:spacing w:line="300" w:lineRule="exact"/>
              <w:jc w:val="left"/>
              <w:rPr>
                <w:rFonts w:ascii="方正书宋_GBK" w:eastAsia="方正书宋_GBK"/>
              </w:rPr>
            </w:pPr>
            <w:r>
              <w:rPr>
                <w:rFonts w:ascii="方正书宋_GBK" w:eastAsia="方正书宋_GBK"/>
              </w:rPr>
              <w:t>A032599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96.00</w:t>
            </w:r>
          </w:p>
        </w:tc>
        <w:tc>
          <w:tcPr>
            <w:tcW w:w="1134" w:type="dxa"/>
            <w:vAlign w:val="center"/>
          </w:tcPr>
          <w:p>
            <w:pPr>
              <w:spacing w:line="300" w:lineRule="exact"/>
              <w:jc w:val="right"/>
              <w:rPr>
                <w:rFonts w:ascii="方正书宋_GBK" w:eastAsia="方正书宋_GBK"/>
              </w:rPr>
            </w:pPr>
            <w:r>
              <w:rPr>
                <w:rFonts w:ascii="方正书宋_GBK" w:eastAsia="方正书宋_GBK"/>
              </w:rPr>
              <w:t>96.00</w:t>
            </w:r>
          </w:p>
        </w:tc>
        <w:tc>
          <w:tcPr>
            <w:tcW w:w="1134" w:type="dxa"/>
            <w:vAlign w:val="center"/>
          </w:tcPr>
          <w:p>
            <w:pPr>
              <w:spacing w:line="300" w:lineRule="exact"/>
              <w:jc w:val="right"/>
              <w:rPr>
                <w:rFonts w:ascii="方正书宋_GBK" w:eastAsia="方正书宋_GBK"/>
              </w:rPr>
            </w:pPr>
            <w:r>
              <w:rPr>
                <w:rFonts w:ascii="方正书宋_GBK" w:eastAsia="方正书宋_GBK"/>
              </w:rPr>
              <w:t>96.00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道路交通秩序专项业务经费</w:t>
            </w:r>
          </w:p>
        </w:tc>
        <w:tc>
          <w:tcPr>
            <w:tcW w:w="1134" w:type="dxa"/>
            <w:vAlign w:val="center"/>
          </w:tcPr>
          <w:p>
            <w:pPr>
              <w:spacing w:line="300" w:lineRule="exact"/>
              <w:jc w:val="right"/>
              <w:rPr>
                <w:rFonts w:ascii="方正书宋_GBK" w:eastAsia="方正书宋_GBK"/>
              </w:rPr>
            </w:pPr>
            <w:r>
              <w:rPr>
                <w:rFonts w:ascii="方正书宋_GBK" w:eastAsia="方正书宋_GBK"/>
              </w:rPr>
              <w:t>496.00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其他政法、检测专用设备</w:t>
            </w:r>
          </w:p>
        </w:tc>
        <w:tc>
          <w:tcPr>
            <w:tcW w:w="1531" w:type="dxa"/>
            <w:vAlign w:val="center"/>
          </w:tcPr>
          <w:p>
            <w:pPr>
              <w:spacing w:line="300" w:lineRule="exact"/>
              <w:jc w:val="left"/>
              <w:rPr>
                <w:rFonts w:ascii="方正书宋_GBK" w:eastAsia="方正书宋_GBK"/>
              </w:rPr>
            </w:pPr>
            <w:r>
              <w:rPr>
                <w:rFonts w:ascii="方正书宋_GBK" w:eastAsia="方正书宋_GBK"/>
              </w:rPr>
              <w:t>A032599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110.00</w:t>
            </w:r>
          </w:p>
        </w:tc>
        <w:tc>
          <w:tcPr>
            <w:tcW w:w="1134" w:type="dxa"/>
            <w:vAlign w:val="center"/>
          </w:tcPr>
          <w:p>
            <w:pPr>
              <w:spacing w:line="300" w:lineRule="exact"/>
              <w:jc w:val="right"/>
              <w:rPr>
                <w:rFonts w:ascii="方正书宋_GBK" w:eastAsia="方正书宋_GBK"/>
              </w:rPr>
            </w:pPr>
            <w:r>
              <w:rPr>
                <w:rFonts w:ascii="方正书宋_GBK" w:eastAsia="方正书宋_GBK"/>
              </w:rPr>
              <w:t>110.00</w:t>
            </w:r>
          </w:p>
        </w:tc>
        <w:tc>
          <w:tcPr>
            <w:tcW w:w="1134" w:type="dxa"/>
            <w:vAlign w:val="center"/>
          </w:tcPr>
          <w:p>
            <w:pPr>
              <w:spacing w:line="300" w:lineRule="exact"/>
              <w:jc w:val="right"/>
              <w:rPr>
                <w:rFonts w:ascii="方正书宋_GBK" w:eastAsia="方正书宋_GBK"/>
              </w:rPr>
            </w:pPr>
            <w:r>
              <w:rPr>
                <w:rFonts w:ascii="方正书宋_GBK" w:eastAsia="方正书宋_GBK"/>
              </w:rPr>
              <w:t>110.00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道路交通秩序专项业务经费</w:t>
            </w:r>
          </w:p>
        </w:tc>
        <w:tc>
          <w:tcPr>
            <w:tcW w:w="1134" w:type="dxa"/>
            <w:vAlign w:val="center"/>
          </w:tcPr>
          <w:p>
            <w:pPr>
              <w:spacing w:line="300" w:lineRule="exact"/>
              <w:jc w:val="right"/>
              <w:rPr>
                <w:rFonts w:ascii="方正书宋_GBK" w:eastAsia="方正书宋_GBK"/>
              </w:rPr>
            </w:pPr>
            <w:r>
              <w:rPr>
                <w:rFonts w:ascii="方正书宋_GBK" w:eastAsia="方正书宋_GBK"/>
              </w:rPr>
              <w:t>496.00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制服</w:t>
            </w:r>
          </w:p>
        </w:tc>
        <w:tc>
          <w:tcPr>
            <w:tcW w:w="1531" w:type="dxa"/>
            <w:vAlign w:val="center"/>
          </w:tcPr>
          <w:p>
            <w:pPr>
              <w:spacing w:line="300" w:lineRule="exact"/>
              <w:jc w:val="left"/>
              <w:rPr>
                <w:rFonts w:ascii="方正书宋_GBK" w:eastAsia="方正书宋_GBK"/>
              </w:rPr>
            </w:pPr>
            <w:r>
              <w:rPr>
                <w:rFonts w:ascii="方正书宋_GBK" w:eastAsia="方正书宋_GBK"/>
              </w:rPr>
              <w:t>A07030101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290.00</w:t>
            </w:r>
          </w:p>
        </w:tc>
        <w:tc>
          <w:tcPr>
            <w:tcW w:w="1134" w:type="dxa"/>
            <w:vAlign w:val="center"/>
          </w:tcPr>
          <w:p>
            <w:pPr>
              <w:spacing w:line="300" w:lineRule="exact"/>
              <w:jc w:val="right"/>
              <w:rPr>
                <w:rFonts w:ascii="方正书宋_GBK" w:eastAsia="方正书宋_GBK"/>
              </w:rPr>
            </w:pPr>
            <w:r>
              <w:rPr>
                <w:rFonts w:ascii="方正书宋_GBK" w:eastAsia="方正书宋_GBK"/>
              </w:rPr>
              <w:t>290.00</w:t>
            </w:r>
          </w:p>
        </w:tc>
        <w:tc>
          <w:tcPr>
            <w:tcW w:w="1134" w:type="dxa"/>
            <w:vAlign w:val="center"/>
          </w:tcPr>
          <w:p>
            <w:pPr>
              <w:spacing w:line="300" w:lineRule="exact"/>
              <w:jc w:val="right"/>
              <w:rPr>
                <w:rFonts w:ascii="方正书宋_GBK" w:eastAsia="方正书宋_GBK"/>
              </w:rPr>
            </w:pPr>
            <w:r>
              <w:rPr>
                <w:rFonts w:ascii="方正书宋_GBK" w:eastAsia="方正书宋_GBK"/>
              </w:rPr>
              <w:t>290.00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基建工程款</w:t>
            </w:r>
          </w:p>
        </w:tc>
        <w:tc>
          <w:tcPr>
            <w:tcW w:w="1134" w:type="dxa"/>
            <w:vAlign w:val="center"/>
          </w:tcPr>
          <w:p>
            <w:pPr>
              <w:spacing w:line="300" w:lineRule="exact"/>
              <w:jc w:val="right"/>
              <w:rPr>
                <w:rFonts w:ascii="方正书宋_GBK" w:eastAsia="方正书宋_GBK"/>
              </w:rPr>
            </w:pPr>
            <w:r>
              <w:rPr>
                <w:rFonts w:ascii="方正书宋_GBK" w:eastAsia="方正书宋_GBK"/>
              </w:rPr>
              <w:t>1000.00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其他存储设备</w:t>
            </w:r>
          </w:p>
        </w:tc>
        <w:tc>
          <w:tcPr>
            <w:tcW w:w="1531" w:type="dxa"/>
            <w:vAlign w:val="center"/>
          </w:tcPr>
          <w:p>
            <w:pPr>
              <w:spacing w:line="300" w:lineRule="exact"/>
              <w:jc w:val="left"/>
              <w:rPr>
                <w:rFonts w:ascii="方正书宋_GBK" w:eastAsia="方正书宋_GBK"/>
              </w:rPr>
            </w:pPr>
            <w:r>
              <w:rPr>
                <w:rFonts w:ascii="方正书宋_GBK" w:eastAsia="方正书宋_GBK"/>
              </w:rPr>
              <w:t>A02010599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部</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基建工程款</w:t>
            </w:r>
          </w:p>
        </w:tc>
        <w:tc>
          <w:tcPr>
            <w:tcW w:w="1134" w:type="dxa"/>
            <w:vAlign w:val="center"/>
          </w:tcPr>
          <w:p>
            <w:pPr>
              <w:spacing w:line="300" w:lineRule="exact"/>
              <w:jc w:val="right"/>
              <w:rPr>
                <w:rFonts w:ascii="方正书宋_GBK" w:eastAsia="方正书宋_GBK"/>
              </w:rPr>
            </w:pPr>
            <w:r>
              <w:rPr>
                <w:rFonts w:ascii="方正书宋_GBK" w:eastAsia="方正书宋_GBK"/>
              </w:rPr>
              <w:t>1000.00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业务用房施工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B010402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800.00</w:t>
            </w:r>
          </w:p>
        </w:tc>
        <w:tc>
          <w:tcPr>
            <w:tcW w:w="1134" w:type="dxa"/>
            <w:vAlign w:val="center"/>
          </w:tcPr>
          <w:p>
            <w:pPr>
              <w:spacing w:line="300" w:lineRule="exact"/>
              <w:jc w:val="right"/>
              <w:rPr>
                <w:rFonts w:ascii="方正书宋_GBK" w:eastAsia="方正书宋_GBK"/>
              </w:rPr>
            </w:pPr>
            <w:r>
              <w:rPr>
                <w:rFonts w:ascii="方正书宋_GBK" w:eastAsia="方正书宋_GBK"/>
              </w:rPr>
              <w:t>800.00</w:t>
            </w:r>
          </w:p>
        </w:tc>
        <w:tc>
          <w:tcPr>
            <w:tcW w:w="1134" w:type="dxa"/>
            <w:vAlign w:val="center"/>
          </w:tcPr>
          <w:p>
            <w:pPr>
              <w:spacing w:line="300" w:lineRule="exact"/>
              <w:jc w:val="right"/>
              <w:rPr>
                <w:rFonts w:ascii="方正书宋_GBK" w:eastAsia="方正书宋_GBK"/>
              </w:rPr>
            </w:pPr>
            <w:r>
              <w:rPr>
                <w:rFonts w:ascii="方正书宋_GBK" w:eastAsia="方正书宋_GBK"/>
              </w:rPr>
              <w:t>800.00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交通协管业务经费</w:t>
            </w:r>
          </w:p>
        </w:tc>
        <w:tc>
          <w:tcPr>
            <w:tcW w:w="1134" w:type="dxa"/>
            <w:vAlign w:val="center"/>
          </w:tcPr>
          <w:p>
            <w:pPr>
              <w:spacing w:line="300" w:lineRule="exact"/>
              <w:jc w:val="right"/>
              <w:rPr>
                <w:rFonts w:ascii="方正书宋_GBK" w:eastAsia="方正书宋_GBK"/>
              </w:rPr>
            </w:pPr>
            <w:r>
              <w:rPr>
                <w:rFonts w:ascii="方正书宋_GBK" w:eastAsia="方正书宋_GBK"/>
              </w:rPr>
              <w:t>2000.00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2000.00</w:t>
            </w:r>
          </w:p>
        </w:tc>
        <w:tc>
          <w:tcPr>
            <w:tcW w:w="1134" w:type="dxa"/>
            <w:vAlign w:val="center"/>
          </w:tcPr>
          <w:p>
            <w:pPr>
              <w:spacing w:line="300" w:lineRule="exact"/>
              <w:jc w:val="right"/>
              <w:rPr>
                <w:rFonts w:ascii="方正书宋_GBK" w:eastAsia="方正书宋_GBK"/>
              </w:rPr>
            </w:pPr>
            <w:r>
              <w:rPr>
                <w:rFonts w:ascii="方正书宋_GBK" w:eastAsia="方正书宋_GBK"/>
              </w:rPr>
              <w:t>2000.00</w:t>
            </w:r>
          </w:p>
        </w:tc>
        <w:tc>
          <w:tcPr>
            <w:tcW w:w="1134" w:type="dxa"/>
            <w:vAlign w:val="center"/>
          </w:tcPr>
          <w:p>
            <w:pPr>
              <w:spacing w:line="300" w:lineRule="exact"/>
              <w:jc w:val="right"/>
              <w:rPr>
                <w:rFonts w:ascii="方正书宋_GBK" w:eastAsia="方正书宋_GBK"/>
              </w:rPr>
            </w:pPr>
            <w:r>
              <w:rPr>
                <w:rFonts w:ascii="方正书宋_GBK" w:eastAsia="方正书宋_GBK"/>
              </w:rPr>
              <w:t>2000.00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综合监管中心系统建设及运行经费</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交通管理设备</w:t>
            </w:r>
          </w:p>
        </w:tc>
        <w:tc>
          <w:tcPr>
            <w:tcW w:w="1531" w:type="dxa"/>
            <w:vAlign w:val="center"/>
          </w:tcPr>
          <w:p>
            <w:pPr>
              <w:spacing w:line="300" w:lineRule="exact"/>
              <w:jc w:val="left"/>
              <w:rPr>
                <w:rFonts w:ascii="方正书宋_GBK" w:eastAsia="方正书宋_GBK"/>
              </w:rPr>
            </w:pPr>
            <w:r>
              <w:rPr>
                <w:rFonts w:ascii="方正书宋_GBK" w:eastAsia="方正书宋_GBK"/>
              </w:rPr>
              <w:t>A032502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ascii="Times New Roman" w:hAnsi="宋体"/>
          <w:sz w:val="28"/>
        </w:rPr>
      </w:pPr>
      <w:r>
        <w:rPr>
          <w:rFonts w:hint="eastAsia" w:ascii="Times New Roman" w:eastAsia="方正仿宋_GBK"/>
          <w:sz w:val="28"/>
        </w:rPr>
        <w:t>唐山市公安交通警察支队上年末固定资产金额为23253.25万元（详见下表）。本年度拟购置固定资产总额为616.00万元，已按要求列入政府采购预算，详见政府采购预算表。</w:t>
      </w:r>
    </w:p>
    <w:p>
      <w:pPr>
        <w:jc w:val="center"/>
        <w:rPr>
          <w:rFonts w:ascii="Times New Roman" w:hAnsi="宋体"/>
          <w:sz w:val="36"/>
        </w:rPr>
      </w:pPr>
      <w:r>
        <w:rPr>
          <w:rFonts w:hint="eastAsia" w:ascii="方正小标宋_GBK" w:eastAsia="方正小标宋_GBK"/>
          <w:sz w:val="36"/>
        </w:rPr>
        <w:t>单位固定资产占用情况表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451202002唐山市公安交通警察支队</w:t>
            </w:r>
          </w:p>
        </w:tc>
        <w:tc>
          <w:tcPr>
            <w:tcW w:w="5670"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r>
              <w:rPr>
                <w:rFonts w:ascii="方正书宋_GBK" w:eastAsia="方正书宋_GBK"/>
              </w:rPr>
              <w:t>23253.25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1、房屋（平方米）</w:t>
            </w:r>
          </w:p>
        </w:tc>
        <w:tc>
          <w:tcPr>
            <w:tcW w:w="2835" w:type="dxa"/>
            <w:vAlign w:val="center"/>
          </w:tcPr>
          <w:p>
            <w:pPr>
              <w:spacing w:line="300" w:lineRule="exact"/>
              <w:jc w:val="center"/>
              <w:rPr>
                <w:rFonts w:ascii="方正书宋_GBK" w:eastAsia="方正书宋_GBK"/>
              </w:rPr>
            </w:pPr>
            <w:r>
              <w:rPr>
                <w:rFonts w:ascii="方正书宋_GBK" w:eastAsia="方正书宋_GBK"/>
              </w:rPr>
              <w:t>51554.92</w:t>
            </w:r>
          </w:p>
        </w:tc>
        <w:tc>
          <w:tcPr>
            <w:tcW w:w="2835" w:type="dxa"/>
            <w:vAlign w:val="center"/>
          </w:tcPr>
          <w:p>
            <w:pPr>
              <w:spacing w:line="300" w:lineRule="exact"/>
              <w:jc w:val="right"/>
              <w:rPr>
                <w:rFonts w:ascii="方正书宋_GBK" w:eastAsia="方正书宋_GBK"/>
              </w:rPr>
            </w:pPr>
            <w:r>
              <w:rPr>
                <w:rFonts w:ascii="方正书宋_GBK" w:eastAsia="方正书宋_GBK"/>
              </w:rPr>
              <w:t>12886.90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方正书宋_GBK"/>
              </w:rPr>
            </w:pPr>
            <w:r>
              <w:rPr>
                <w:rFonts w:ascii="方正书宋_GBK" w:eastAsia="方正书宋_GBK"/>
              </w:rPr>
              <w:t>51554.92</w:t>
            </w:r>
          </w:p>
        </w:tc>
        <w:tc>
          <w:tcPr>
            <w:tcW w:w="2835" w:type="dxa"/>
            <w:vAlign w:val="center"/>
          </w:tcPr>
          <w:p>
            <w:pPr>
              <w:spacing w:line="300" w:lineRule="exact"/>
              <w:jc w:val="right"/>
              <w:rPr>
                <w:rFonts w:ascii="方正书宋_GBK" w:eastAsia="方正书宋_GBK"/>
              </w:rPr>
            </w:pPr>
            <w:r>
              <w:rPr>
                <w:rFonts w:ascii="方正书宋_GBK" w:eastAsia="方正书宋_GBK"/>
              </w:rPr>
              <w:t>12886.90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2、车辆（台、辆）</w:t>
            </w:r>
          </w:p>
        </w:tc>
        <w:tc>
          <w:tcPr>
            <w:tcW w:w="2835" w:type="dxa"/>
            <w:vAlign w:val="center"/>
          </w:tcPr>
          <w:p>
            <w:pPr>
              <w:spacing w:line="300" w:lineRule="exact"/>
              <w:jc w:val="center"/>
              <w:rPr>
                <w:rFonts w:ascii="方正书宋_GBK" w:eastAsia="方正书宋_GBK"/>
              </w:rPr>
            </w:pPr>
            <w:r>
              <w:rPr>
                <w:rFonts w:ascii="方正书宋_GBK" w:eastAsia="方正书宋_GBK"/>
              </w:rPr>
              <w:t>593.00</w:t>
            </w:r>
          </w:p>
        </w:tc>
        <w:tc>
          <w:tcPr>
            <w:tcW w:w="2835" w:type="dxa"/>
            <w:vAlign w:val="center"/>
          </w:tcPr>
          <w:p>
            <w:pPr>
              <w:spacing w:line="300" w:lineRule="exact"/>
              <w:jc w:val="right"/>
              <w:rPr>
                <w:rFonts w:ascii="方正书宋_GBK" w:eastAsia="方正书宋_GBK"/>
              </w:rPr>
            </w:pPr>
            <w:r>
              <w:rPr>
                <w:rFonts w:ascii="方正书宋_GBK" w:eastAsia="方正书宋_GBK"/>
              </w:rPr>
              <w:t>3514.08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3、单价在20万元以上的设备</w:t>
            </w:r>
          </w:p>
        </w:tc>
        <w:tc>
          <w:tcPr>
            <w:tcW w:w="2835" w:type="dxa"/>
            <w:vAlign w:val="center"/>
          </w:tcPr>
          <w:p>
            <w:pPr>
              <w:spacing w:line="300" w:lineRule="exact"/>
              <w:jc w:val="center"/>
              <w:rPr>
                <w:rFonts w:ascii="方正书宋_GBK" w:eastAsia="方正书宋_GBK"/>
              </w:rPr>
            </w:pPr>
            <w:r>
              <w:rPr>
                <w:rFonts w:ascii="方正书宋_GBK" w:eastAsia="方正书宋_GBK"/>
              </w:rPr>
              <w:t>49.00</w:t>
            </w:r>
          </w:p>
        </w:tc>
        <w:tc>
          <w:tcPr>
            <w:tcW w:w="2835" w:type="dxa"/>
            <w:vAlign w:val="center"/>
          </w:tcPr>
          <w:p>
            <w:pPr>
              <w:spacing w:line="300" w:lineRule="exact"/>
              <w:jc w:val="right"/>
              <w:rPr>
                <w:rFonts w:ascii="方正书宋_GBK" w:eastAsia="方正书宋_GBK"/>
              </w:rPr>
            </w:pPr>
            <w:r>
              <w:rPr>
                <w:rFonts w:ascii="方正书宋_GBK" w:eastAsia="方正书宋_GBK"/>
              </w:rPr>
              <w:t>6852.27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vAlign w:val="center"/>
          </w:tcPr>
          <w:p>
            <w:pPr>
              <w:spacing w:line="300" w:lineRule="exact"/>
              <w:jc w:val="left"/>
              <w:rPr>
                <w:rFonts w:ascii="方正书宋_GBK" w:eastAsia="方正书宋_GBK"/>
              </w:rPr>
            </w:pPr>
            <w:r>
              <w:rPr>
                <w:rFonts w:hint="eastAsia" w:ascii="方正书宋_GBK" w:eastAsia="方正书宋_GBK"/>
              </w:rPr>
              <w:t>4、其他固定资产</w:t>
            </w:r>
          </w:p>
        </w:tc>
        <w:tc>
          <w:tcPr>
            <w:tcW w:w="2835" w:type="dxa"/>
            <w:vAlign w:val="center"/>
          </w:tcPr>
          <w:p>
            <w:pPr>
              <w:spacing w:line="300" w:lineRule="exact"/>
              <w:jc w:val="center"/>
              <w:rPr>
                <w:rFonts w:ascii="方正书宋_GBK" w:eastAsia="方正书宋_GBK"/>
              </w:rPr>
            </w:pPr>
          </w:p>
        </w:tc>
        <w:tc>
          <w:tcPr>
            <w:tcW w:w="2835" w:type="dxa"/>
            <w:vAlign w:val="center"/>
          </w:tcPr>
          <w:p>
            <w:pPr>
              <w:spacing w:line="300" w:lineRule="exact"/>
              <w:jc w:val="right"/>
              <w:rPr>
                <w:rFonts w:ascii="方正书宋_GBK" w:eastAsia="方正书宋_GBK"/>
              </w:rPr>
            </w:pP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bookmarkStart w:id="0" w:name="_GoBack"/>
      <w:bookmarkEnd w:id="0"/>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八、名词解释</w:t>
      </w:r>
    </w:p>
    <w:p>
      <w:pPr>
        <w:spacing w:line="500" w:lineRule="exact"/>
        <w:ind w:firstLine="560" w:firstLineChars="200"/>
        <w:jc w:val="left"/>
        <w:rPr>
          <w:rFonts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ascii="Times New Roman" w:hAnsi="宋体"/>
          <w:sz w:val="28"/>
        </w:rPr>
      </w:pPr>
      <w:r>
        <w:rPr>
          <w:rFonts w:hint="eastAsia" w:ascii="Times New Roman" w:eastAsia="方正仿宋_GBK"/>
          <w:sz w:val="28"/>
        </w:rPr>
        <w:t>7、</w:t>
      </w:r>
      <w:r>
        <w:rPr>
          <w:rFonts w:hint="eastAsia" w:ascii="Times New Roman" w:eastAsia="方正仿宋_GBK"/>
          <w:b/>
          <w:sz w:val="28"/>
        </w:rPr>
        <w:t>“三公”经费：</w:t>
      </w:r>
      <w:r>
        <w:rPr>
          <w:rFonts w:hint="eastAsia" w:ascii="Times New Roman" w:eastAsia="方正仿宋_GBK"/>
          <w:sz w:val="28"/>
        </w:rPr>
        <w:t>纳入省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九、其他需要说明的事项</w:t>
      </w:r>
    </w:p>
    <w:p>
      <w:pPr>
        <w:spacing w:line="500" w:lineRule="exact"/>
        <w:ind w:firstLine="560" w:firstLineChars="200"/>
        <w:jc w:val="left"/>
        <w:rPr>
          <w:rFonts w:ascii="Times New Roman" w:hAnsi="宋体"/>
          <w:sz w:val="28"/>
        </w:rPr>
      </w:pPr>
      <w:r>
        <w:rPr>
          <w:rFonts w:hint="eastAsia" w:ascii="Times New Roman" w:eastAsia="方正仿宋_GBK"/>
          <w:sz w:val="28"/>
        </w:rPr>
        <w:t>我单位无其他需要说明的事项。</w:t>
      </w:r>
    </w:p>
    <w:p>
      <w:pPr>
        <w:spacing w:line="500" w:lineRule="exact"/>
        <w:ind w:firstLine="420" w:firstLineChars="200"/>
        <w:jc w:val="left"/>
        <w:sectPr>
          <w:pgSz w:w="16839" w:h="11907" w:orient="landscape"/>
          <w:pgMar w:top="1361" w:right="1020" w:bottom="1361" w:left="1020" w:header="851" w:footer="992" w:gutter="0"/>
          <w:cols w:space="720" w:num="1"/>
          <w:docGrid w:type="lines" w:linePitch="312" w:charSpace="0"/>
        </w:sectPr>
      </w:pPr>
    </w:p>
    <w:p>
      <w:pPr>
        <w:spacing w:line="500" w:lineRule="exact"/>
        <w:jc w:val="left"/>
      </w:pPr>
    </w:p>
    <w:sectPr>
      <w:headerReference r:id="rId3" w:type="default"/>
      <w:footerReference r:id="rId4" w:type="default"/>
      <w:pgSz w:w="16839" w:h="11907" w:orient="landscape"/>
      <w:pgMar w:top="1361" w:right="1020" w:bottom="1361"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90844"/>
      <w:docPartObj>
        <w:docPartGallery w:val="autotext"/>
      </w:docPartObj>
    </w:sdtPr>
    <w:sdtContent>
      <w:p>
        <w:pPr>
          <w:pStyle w:val="3"/>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2ACE"/>
    <w:rsid w:val="00043CF3"/>
    <w:rsid w:val="000B1390"/>
    <w:rsid w:val="000C140F"/>
    <w:rsid w:val="000E4EFE"/>
    <w:rsid w:val="000E4F5F"/>
    <w:rsid w:val="00164FEF"/>
    <w:rsid w:val="00196CBF"/>
    <w:rsid w:val="00282196"/>
    <w:rsid w:val="002824F7"/>
    <w:rsid w:val="002C24B8"/>
    <w:rsid w:val="002C4217"/>
    <w:rsid w:val="00320CE5"/>
    <w:rsid w:val="00442032"/>
    <w:rsid w:val="00501A84"/>
    <w:rsid w:val="005316FA"/>
    <w:rsid w:val="005B0097"/>
    <w:rsid w:val="00662B94"/>
    <w:rsid w:val="00667A0A"/>
    <w:rsid w:val="0068184F"/>
    <w:rsid w:val="006B3CCE"/>
    <w:rsid w:val="00705C60"/>
    <w:rsid w:val="007077B7"/>
    <w:rsid w:val="007309CA"/>
    <w:rsid w:val="00787607"/>
    <w:rsid w:val="008A6C46"/>
    <w:rsid w:val="008F6CBA"/>
    <w:rsid w:val="009B3FD3"/>
    <w:rsid w:val="00A30AF7"/>
    <w:rsid w:val="00AC3046"/>
    <w:rsid w:val="00BD2ACE"/>
    <w:rsid w:val="00C74250"/>
    <w:rsid w:val="00CD1C56"/>
    <w:rsid w:val="00D80090"/>
    <w:rsid w:val="00D82883"/>
    <w:rsid w:val="00E4173C"/>
    <w:rsid w:val="00EC3BA7"/>
    <w:rsid w:val="00EF7568"/>
    <w:rsid w:val="00F85EF0"/>
    <w:rsid w:val="00FA7E11"/>
    <w:rsid w:val="06CA2261"/>
    <w:rsid w:val="08272999"/>
    <w:rsid w:val="0A4B5A2D"/>
    <w:rsid w:val="0AEE2240"/>
    <w:rsid w:val="10AF6735"/>
    <w:rsid w:val="116706FE"/>
    <w:rsid w:val="144C43D7"/>
    <w:rsid w:val="150D5FC1"/>
    <w:rsid w:val="166F2D1A"/>
    <w:rsid w:val="16D5275F"/>
    <w:rsid w:val="16EE5887"/>
    <w:rsid w:val="173667FE"/>
    <w:rsid w:val="197247A3"/>
    <w:rsid w:val="1A0534DB"/>
    <w:rsid w:val="252A20FF"/>
    <w:rsid w:val="25BF578C"/>
    <w:rsid w:val="26690FEC"/>
    <w:rsid w:val="296A6DFE"/>
    <w:rsid w:val="2AAC3BAC"/>
    <w:rsid w:val="2C9A1147"/>
    <w:rsid w:val="2D4D5C4B"/>
    <w:rsid w:val="2E0674C3"/>
    <w:rsid w:val="33052BD7"/>
    <w:rsid w:val="37903D1E"/>
    <w:rsid w:val="3BA83F47"/>
    <w:rsid w:val="3D016630"/>
    <w:rsid w:val="3FD3363B"/>
    <w:rsid w:val="40827F65"/>
    <w:rsid w:val="454842B3"/>
    <w:rsid w:val="45FE7358"/>
    <w:rsid w:val="47233D3F"/>
    <w:rsid w:val="478409B4"/>
    <w:rsid w:val="48995E50"/>
    <w:rsid w:val="4ACC2E49"/>
    <w:rsid w:val="4E045CDE"/>
    <w:rsid w:val="4F6953BF"/>
    <w:rsid w:val="50963EF9"/>
    <w:rsid w:val="54033B13"/>
    <w:rsid w:val="56385F49"/>
    <w:rsid w:val="570D00ED"/>
    <w:rsid w:val="58304617"/>
    <w:rsid w:val="584F0E80"/>
    <w:rsid w:val="58FE39D4"/>
    <w:rsid w:val="59911D9B"/>
    <w:rsid w:val="5B933F05"/>
    <w:rsid w:val="5BC70223"/>
    <w:rsid w:val="5C793312"/>
    <w:rsid w:val="5CF94B33"/>
    <w:rsid w:val="614F3C4C"/>
    <w:rsid w:val="6424391F"/>
    <w:rsid w:val="642D3B2A"/>
    <w:rsid w:val="6F5151E7"/>
    <w:rsid w:val="72D30EB1"/>
    <w:rsid w:val="778358E0"/>
    <w:rsid w:val="78CA11CA"/>
    <w:rsid w:val="7BA16B74"/>
    <w:rsid w:val="7EBF5AE1"/>
    <w:rsid w:val="7F83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4"/>
    <w:basedOn w:val="1"/>
    <w:next w:val="1"/>
    <w:unhideWhenUsed/>
    <w:qFormat/>
    <w:uiPriority w:val="39"/>
    <w:pPr>
      <w:ind w:left="1260" w:leftChars="600"/>
    </w:pPr>
  </w:style>
  <w:style w:type="paragraph" w:styleId="6">
    <w:name w:val="toc 2"/>
    <w:basedOn w:val="1"/>
    <w:next w:val="1"/>
    <w:unhideWhenUsed/>
    <w:qFormat/>
    <w:uiPriority w:val="39"/>
    <w:pPr>
      <w:ind w:left="420" w:leftChars="200"/>
    </w:pPr>
  </w:style>
  <w:style w:type="character" w:styleId="9">
    <w:name w:val="page number"/>
    <w:unhideWhenUsed/>
    <w:qFormat/>
    <w:uiPriority w:val="99"/>
  </w:style>
  <w:style w:type="character" w:styleId="10">
    <w:name w:val="Hyperlink"/>
    <w:unhideWhenUsed/>
    <w:qFormat/>
    <w:uiPriority w:val="99"/>
    <w:rPr>
      <w:color w:val="0000FF"/>
      <w:u w:val="single"/>
    </w:rPr>
  </w:style>
  <w:style w:type="character" w:customStyle="1" w:styleId="11">
    <w:name w:val="页眉 Char"/>
    <w:link w:val="4"/>
    <w:qFormat/>
    <w:uiPriority w:val="99"/>
    <w:rPr>
      <w:kern w:val="2"/>
      <w:sz w:val="18"/>
      <w:szCs w:val="18"/>
    </w:rPr>
  </w:style>
  <w:style w:type="character" w:customStyle="1" w:styleId="12">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9A4DB-F70E-4FFB-B5B1-7866344553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182</Pages>
  <Words>9196</Words>
  <Characters>52419</Characters>
  <Lines>436</Lines>
  <Paragraphs>122</Paragraphs>
  <TotalTime>9</TotalTime>
  <ScaleCrop>false</ScaleCrop>
  <LinksUpToDate>false</LinksUpToDate>
  <CharactersWithSpaces>61493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2021-03-05T06:24:00Z</dcterms:created>
  <dc:creator>user</dc:creator>
  <cp:lastModifiedBy>Administrator</cp:lastModifiedBy>
  <cp:lastPrinted>2021-06-22T07:47:31Z</cp:lastPrinted>
  <dcterms:modified xsi:type="dcterms:W3CDTF">2021-06-22T07:49:49Z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